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F85" w:rsidRDefault="00E92F85" w:rsidP="00E92F85">
      <w:pPr>
        <w:jc w:val="center"/>
        <w:rPr>
          <w:b/>
          <w:sz w:val="28"/>
          <w:szCs w:val="28"/>
        </w:rPr>
      </w:pPr>
      <w:r w:rsidRPr="000F175D">
        <w:rPr>
          <w:rFonts w:hint="eastAsia"/>
          <w:b/>
          <w:sz w:val="28"/>
          <w:szCs w:val="28"/>
        </w:rPr>
        <w:t>浙江大学公共管理学院农经系文奇奖学金</w:t>
      </w:r>
      <w:r>
        <w:rPr>
          <w:rFonts w:hint="eastAsia"/>
          <w:b/>
          <w:sz w:val="28"/>
          <w:szCs w:val="28"/>
        </w:rPr>
        <w:t>评</w:t>
      </w:r>
      <w:r w:rsidR="00FC4E0A">
        <w:rPr>
          <w:rFonts w:hint="eastAsia"/>
          <w:b/>
          <w:sz w:val="28"/>
          <w:szCs w:val="28"/>
        </w:rPr>
        <w:t>定</w:t>
      </w:r>
      <w:r>
        <w:rPr>
          <w:rFonts w:hint="eastAsia"/>
          <w:b/>
          <w:sz w:val="28"/>
          <w:szCs w:val="28"/>
        </w:rPr>
        <w:t>办法</w:t>
      </w:r>
    </w:p>
    <w:p w:rsidR="00E92F85" w:rsidRPr="00D346CB" w:rsidRDefault="00E92F85" w:rsidP="00D346CB">
      <w:pPr>
        <w:spacing w:line="380" w:lineRule="atLeast"/>
        <w:ind w:firstLineChars="200" w:firstLine="560"/>
        <w:rPr>
          <w:rFonts w:ascii="仿宋" w:eastAsia="仿宋" w:hAnsi="仿宋"/>
          <w:bCs/>
          <w:sz w:val="28"/>
          <w:szCs w:val="28"/>
        </w:rPr>
      </w:pPr>
      <w:r w:rsidRPr="00D346CB">
        <w:rPr>
          <w:rFonts w:ascii="仿宋" w:eastAsia="仿宋" w:hAnsi="仿宋" w:hint="eastAsia"/>
          <w:bCs/>
          <w:sz w:val="28"/>
          <w:szCs w:val="28"/>
        </w:rPr>
        <w:t>为鼓励浙江大学农业经济与管理系在校生刻苦学习，奋发向上，坚持德、智、体、美等诸方面全面发展，三亚华信实业发展有限公司法人代表钱文奇先生特捐资设立“浙江大学公共管理学院农经系文奇奖学金”。为使该奖学金的评选达到公开、公平、公正的原则，特制定本评</w:t>
      </w:r>
      <w:r w:rsidR="00FC4E0A">
        <w:rPr>
          <w:rFonts w:ascii="仿宋" w:eastAsia="仿宋" w:hAnsi="仿宋" w:hint="eastAsia"/>
          <w:bCs/>
          <w:sz w:val="28"/>
          <w:szCs w:val="28"/>
        </w:rPr>
        <w:t>定</w:t>
      </w:r>
      <w:r w:rsidRPr="00D346CB">
        <w:rPr>
          <w:rFonts w:ascii="仿宋" w:eastAsia="仿宋" w:hAnsi="仿宋" w:hint="eastAsia"/>
          <w:bCs/>
          <w:sz w:val="28"/>
          <w:szCs w:val="28"/>
        </w:rPr>
        <w:t>办法。</w:t>
      </w:r>
    </w:p>
    <w:p w:rsidR="00E92F85" w:rsidRPr="00D346CB" w:rsidRDefault="00E92F85" w:rsidP="00D346CB">
      <w:pPr>
        <w:pStyle w:val="a5"/>
        <w:numPr>
          <w:ilvl w:val="0"/>
          <w:numId w:val="1"/>
        </w:numPr>
        <w:spacing w:line="380" w:lineRule="atLeast"/>
        <w:ind w:firstLineChars="0"/>
        <w:rPr>
          <w:rFonts w:ascii="仿宋" w:eastAsia="仿宋" w:hAnsi="仿宋" w:cs="Times New Roman"/>
          <w:sz w:val="28"/>
          <w:szCs w:val="28"/>
        </w:rPr>
      </w:pPr>
      <w:r w:rsidRPr="00D346CB">
        <w:rPr>
          <w:rFonts w:ascii="仿宋" w:eastAsia="仿宋" w:hAnsi="仿宋" w:cs="Times New Roman" w:hint="eastAsia"/>
          <w:sz w:val="28"/>
          <w:szCs w:val="28"/>
        </w:rPr>
        <w:t>奖励对象与金额</w:t>
      </w:r>
    </w:p>
    <w:p w:rsidR="00E92F85" w:rsidRPr="00D346CB" w:rsidRDefault="00E92F85" w:rsidP="00D346CB">
      <w:pPr>
        <w:spacing w:line="380" w:lineRule="atLeast"/>
        <w:ind w:firstLineChars="200" w:firstLine="560"/>
        <w:rPr>
          <w:rFonts w:ascii="仿宋" w:eastAsia="仿宋" w:hAnsi="仿宋"/>
          <w:bCs/>
          <w:sz w:val="28"/>
          <w:szCs w:val="28"/>
        </w:rPr>
      </w:pPr>
      <w:r w:rsidRPr="00D346CB">
        <w:rPr>
          <w:rFonts w:ascii="仿宋" w:eastAsia="仿宋" w:hAnsi="仿宋" w:hint="eastAsia"/>
          <w:bCs/>
          <w:sz w:val="28"/>
          <w:szCs w:val="28"/>
        </w:rPr>
        <w:t>1</w:t>
      </w:r>
      <w:r w:rsidRPr="00D346CB">
        <w:rPr>
          <w:rFonts w:ascii="仿宋" w:eastAsia="仿宋" w:hAnsi="仿宋"/>
          <w:bCs/>
          <w:sz w:val="28"/>
          <w:szCs w:val="28"/>
        </w:rPr>
        <w:t xml:space="preserve">. </w:t>
      </w:r>
      <w:r w:rsidRPr="00D346CB">
        <w:rPr>
          <w:rFonts w:ascii="仿宋" w:eastAsia="仿宋" w:hAnsi="仿宋" w:hint="eastAsia"/>
          <w:bCs/>
          <w:sz w:val="28"/>
          <w:szCs w:val="28"/>
        </w:rPr>
        <w:t>本奖学金用于奖励浙江大学农业经济与管理系品学兼优的全日制在读本科生、研究生。</w:t>
      </w:r>
    </w:p>
    <w:p w:rsidR="00E92F85" w:rsidRPr="00D346CB" w:rsidRDefault="00E92F85" w:rsidP="00D346CB">
      <w:pPr>
        <w:spacing w:line="380" w:lineRule="atLeast"/>
        <w:ind w:firstLineChars="200" w:firstLine="560"/>
        <w:rPr>
          <w:rFonts w:ascii="仿宋" w:eastAsia="仿宋" w:hAnsi="仿宋"/>
          <w:bCs/>
          <w:sz w:val="28"/>
          <w:szCs w:val="28"/>
        </w:rPr>
      </w:pPr>
      <w:r w:rsidRPr="00D346CB">
        <w:rPr>
          <w:rFonts w:ascii="仿宋" w:eastAsia="仿宋" w:hAnsi="仿宋"/>
          <w:bCs/>
          <w:sz w:val="28"/>
          <w:szCs w:val="28"/>
        </w:rPr>
        <w:t xml:space="preserve">2. </w:t>
      </w:r>
      <w:r w:rsidRPr="00D346CB">
        <w:rPr>
          <w:rFonts w:ascii="仿宋" w:eastAsia="仿宋" w:hAnsi="仿宋" w:hint="eastAsia"/>
          <w:bCs/>
          <w:sz w:val="28"/>
          <w:szCs w:val="28"/>
        </w:rPr>
        <w:t>每年奖励名额为20名：本科生10名（大三、大四</w:t>
      </w:r>
      <w:proofErr w:type="gramStart"/>
      <w:r w:rsidRPr="00D346CB">
        <w:rPr>
          <w:rFonts w:ascii="仿宋" w:eastAsia="仿宋" w:hAnsi="仿宋" w:hint="eastAsia"/>
          <w:bCs/>
          <w:sz w:val="28"/>
          <w:szCs w:val="28"/>
        </w:rPr>
        <w:t>各</w:t>
      </w:r>
      <w:proofErr w:type="gramEnd"/>
      <w:r w:rsidRPr="00D346CB">
        <w:rPr>
          <w:rFonts w:ascii="仿宋" w:eastAsia="仿宋" w:hAnsi="仿宋" w:hint="eastAsia"/>
          <w:bCs/>
          <w:sz w:val="28"/>
          <w:szCs w:val="28"/>
        </w:rPr>
        <w:t>5名），硕士研究生3名，博士研究生</w:t>
      </w:r>
      <w:r w:rsidRPr="00D346CB">
        <w:rPr>
          <w:rFonts w:ascii="仿宋" w:eastAsia="仿宋" w:hAnsi="仿宋"/>
          <w:bCs/>
          <w:sz w:val="28"/>
          <w:szCs w:val="28"/>
        </w:rPr>
        <w:t>7</w:t>
      </w:r>
      <w:r w:rsidRPr="00D346CB">
        <w:rPr>
          <w:rFonts w:ascii="仿宋" w:eastAsia="仿宋" w:hAnsi="仿宋" w:hint="eastAsia"/>
          <w:bCs/>
          <w:sz w:val="28"/>
          <w:szCs w:val="28"/>
        </w:rPr>
        <w:t>名。</w:t>
      </w:r>
    </w:p>
    <w:p w:rsidR="00E92F85" w:rsidRPr="00D346CB" w:rsidRDefault="00E92F85" w:rsidP="00D346CB">
      <w:pPr>
        <w:spacing w:line="380" w:lineRule="atLeast"/>
        <w:ind w:firstLineChars="200" w:firstLine="560"/>
        <w:rPr>
          <w:rFonts w:ascii="仿宋" w:eastAsia="仿宋" w:hAnsi="仿宋"/>
          <w:bCs/>
          <w:sz w:val="28"/>
          <w:szCs w:val="28"/>
        </w:rPr>
      </w:pPr>
      <w:r w:rsidRPr="00D346CB">
        <w:rPr>
          <w:rFonts w:ascii="仿宋" w:eastAsia="仿宋" w:hAnsi="仿宋" w:hint="eastAsia"/>
          <w:bCs/>
          <w:sz w:val="28"/>
          <w:szCs w:val="28"/>
        </w:rPr>
        <w:t>3. 奖励金额：本科生每人6000元。硕士研究生每人1万元。博士研究生分为：一等奖1名，金额3万元；二等奖</w:t>
      </w:r>
      <w:r w:rsidRPr="00D346CB">
        <w:rPr>
          <w:rFonts w:ascii="仿宋" w:eastAsia="仿宋" w:hAnsi="仿宋"/>
          <w:bCs/>
          <w:sz w:val="28"/>
          <w:szCs w:val="28"/>
        </w:rPr>
        <w:t>2</w:t>
      </w:r>
      <w:r w:rsidRPr="00D346CB">
        <w:rPr>
          <w:rFonts w:ascii="仿宋" w:eastAsia="仿宋" w:hAnsi="仿宋" w:hint="eastAsia"/>
          <w:bCs/>
          <w:sz w:val="28"/>
          <w:szCs w:val="28"/>
        </w:rPr>
        <w:t>名，每名2万元；三等奖</w:t>
      </w:r>
      <w:r w:rsidRPr="00D346CB">
        <w:rPr>
          <w:rFonts w:ascii="仿宋" w:eastAsia="仿宋" w:hAnsi="仿宋"/>
          <w:bCs/>
          <w:sz w:val="28"/>
          <w:szCs w:val="28"/>
        </w:rPr>
        <w:t>4</w:t>
      </w:r>
      <w:r w:rsidRPr="00D346CB">
        <w:rPr>
          <w:rFonts w:ascii="仿宋" w:eastAsia="仿宋" w:hAnsi="仿宋" w:hint="eastAsia"/>
          <w:bCs/>
          <w:sz w:val="28"/>
          <w:szCs w:val="28"/>
        </w:rPr>
        <w:t>名，每人1万元。总计20万元。</w:t>
      </w:r>
    </w:p>
    <w:p w:rsidR="00E92F85" w:rsidRPr="00D346CB" w:rsidRDefault="00E92F85" w:rsidP="00D346CB">
      <w:pPr>
        <w:tabs>
          <w:tab w:val="left" w:pos="6045"/>
        </w:tabs>
        <w:spacing w:line="380" w:lineRule="atLeast"/>
        <w:ind w:firstLineChars="200" w:firstLine="560"/>
        <w:rPr>
          <w:rFonts w:ascii="仿宋" w:eastAsia="仿宋" w:hAnsi="仿宋" w:cs="Times New Roman"/>
          <w:sz w:val="28"/>
          <w:szCs w:val="28"/>
        </w:rPr>
      </w:pPr>
      <w:r w:rsidRPr="00D346CB">
        <w:rPr>
          <w:rFonts w:ascii="仿宋" w:eastAsia="仿宋" w:hAnsi="仿宋" w:cs="Times New Roman" w:hint="eastAsia"/>
          <w:sz w:val="28"/>
          <w:szCs w:val="28"/>
        </w:rPr>
        <w:t>二、申请人基本条件</w:t>
      </w:r>
      <w:r w:rsidRPr="00D346CB">
        <w:rPr>
          <w:rFonts w:ascii="仿宋" w:eastAsia="仿宋" w:hAnsi="仿宋" w:cs="Times New Roman"/>
          <w:sz w:val="28"/>
          <w:szCs w:val="28"/>
        </w:rPr>
        <w:tab/>
      </w:r>
    </w:p>
    <w:p w:rsidR="00E92F85" w:rsidRPr="00D346CB" w:rsidRDefault="00E92F85" w:rsidP="00D346CB">
      <w:pPr>
        <w:spacing w:line="380" w:lineRule="atLeast"/>
        <w:ind w:firstLineChars="200" w:firstLine="560"/>
        <w:rPr>
          <w:rFonts w:ascii="仿宋" w:eastAsia="仿宋" w:hAnsi="仿宋"/>
          <w:bCs/>
          <w:sz w:val="28"/>
          <w:szCs w:val="28"/>
        </w:rPr>
      </w:pPr>
      <w:r w:rsidRPr="00D346CB">
        <w:rPr>
          <w:rFonts w:ascii="仿宋" w:eastAsia="仿宋" w:hAnsi="仿宋"/>
          <w:bCs/>
          <w:sz w:val="28"/>
          <w:szCs w:val="28"/>
        </w:rPr>
        <w:t xml:space="preserve">1. </w:t>
      </w:r>
      <w:r w:rsidRPr="00D346CB">
        <w:rPr>
          <w:rFonts w:ascii="仿宋" w:eastAsia="仿宋" w:hAnsi="仿宋" w:hint="eastAsia"/>
          <w:bCs/>
          <w:sz w:val="28"/>
          <w:szCs w:val="28"/>
        </w:rPr>
        <w:t>热爱祖国、拥护中国共产党的领导，模范遵守国家法律和校纪校规，具有良好的道德品质和行为习惯，诚实守信。</w:t>
      </w:r>
    </w:p>
    <w:p w:rsidR="00E92F85" w:rsidRPr="00D346CB" w:rsidRDefault="00E92F85" w:rsidP="00D346CB">
      <w:pPr>
        <w:spacing w:line="380" w:lineRule="atLeast"/>
        <w:ind w:firstLineChars="200" w:firstLine="560"/>
        <w:rPr>
          <w:rFonts w:ascii="仿宋" w:eastAsia="仿宋" w:hAnsi="仿宋"/>
          <w:bCs/>
          <w:sz w:val="28"/>
          <w:szCs w:val="28"/>
        </w:rPr>
      </w:pPr>
      <w:r w:rsidRPr="00D346CB">
        <w:rPr>
          <w:rFonts w:ascii="仿宋" w:eastAsia="仿宋" w:hAnsi="仿宋"/>
          <w:bCs/>
          <w:sz w:val="28"/>
          <w:szCs w:val="28"/>
        </w:rPr>
        <w:t xml:space="preserve">2. </w:t>
      </w:r>
      <w:r w:rsidRPr="00D346CB">
        <w:rPr>
          <w:rFonts w:ascii="仿宋" w:eastAsia="仿宋" w:hAnsi="仿宋" w:hint="eastAsia"/>
          <w:bCs/>
          <w:sz w:val="28"/>
          <w:szCs w:val="28"/>
        </w:rPr>
        <w:t>在科学研究、专业学习、社会实践等方面有显著成绩。</w:t>
      </w:r>
    </w:p>
    <w:p w:rsidR="00E92F85" w:rsidRPr="00D346CB" w:rsidRDefault="00E92F85" w:rsidP="00D346CB">
      <w:pPr>
        <w:spacing w:line="380" w:lineRule="atLeast"/>
        <w:ind w:firstLineChars="200" w:firstLine="560"/>
        <w:rPr>
          <w:rFonts w:ascii="仿宋" w:eastAsia="仿宋" w:hAnsi="仿宋"/>
          <w:bCs/>
          <w:sz w:val="28"/>
          <w:szCs w:val="28"/>
        </w:rPr>
      </w:pPr>
      <w:r w:rsidRPr="00D346CB">
        <w:rPr>
          <w:rFonts w:ascii="仿宋" w:eastAsia="仿宋" w:hAnsi="仿宋"/>
          <w:bCs/>
          <w:sz w:val="28"/>
          <w:szCs w:val="28"/>
        </w:rPr>
        <w:t xml:space="preserve">3. </w:t>
      </w:r>
      <w:r w:rsidRPr="00D346CB">
        <w:rPr>
          <w:rFonts w:ascii="仿宋" w:eastAsia="仿宋" w:hAnsi="仿宋" w:hint="eastAsia"/>
          <w:bCs/>
          <w:sz w:val="28"/>
          <w:szCs w:val="28"/>
        </w:rPr>
        <w:t>积极参加公益活动，能承担社会工作，具有团结协作精神。</w:t>
      </w:r>
    </w:p>
    <w:p w:rsidR="00E92F85" w:rsidRPr="00D346CB" w:rsidRDefault="00E92F85" w:rsidP="00D346CB">
      <w:pPr>
        <w:spacing w:line="380" w:lineRule="atLeast"/>
        <w:ind w:firstLineChars="200" w:firstLine="560"/>
        <w:rPr>
          <w:rFonts w:ascii="仿宋" w:eastAsia="仿宋" w:hAnsi="仿宋"/>
          <w:bCs/>
          <w:sz w:val="28"/>
          <w:szCs w:val="28"/>
        </w:rPr>
      </w:pPr>
      <w:r w:rsidRPr="00D346CB">
        <w:rPr>
          <w:rFonts w:ascii="仿宋" w:eastAsia="仿宋" w:hAnsi="仿宋" w:hint="eastAsia"/>
          <w:bCs/>
          <w:sz w:val="28"/>
          <w:szCs w:val="28"/>
        </w:rPr>
        <w:t>4.</w:t>
      </w:r>
      <w:r w:rsidRPr="00D346CB">
        <w:rPr>
          <w:rFonts w:ascii="仿宋" w:eastAsia="仿宋" w:hAnsi="仿宋"/>
          <w:bCs/>
          <w:sz w:val="28"/>
          <w:szCs w:val="28"/>
        </w:rPr>
        <w:t xml:space="preserve"> </w:t>
      </w:r>
      <w:r w:rsidRPr="00D346CB">
        <w:rPr>
          <w:rFonts w:ascii="仿宋" w:eastAsia="仿宋" w:hAnsi="仿宋" w:hint="eastAsia"/>
          <w:bCs/>
          <w:sz w:val="28"/>
          <w:szCs w:val="28"/>
        </w:rPr>
        <w:t>博士研究生一等奖，原则上需要发表</w:t>
      </w:r>
      <w:r w:rsidRPr="00D346CB">
        <w:rPr>
          <w:rFonts w:ascii="仿宋" w:eastAsia="仿宋" w:hAnsi="仿宋"/>
          <w:kern w:val="0"/>
          <w:sz w:val="28"/>
          <w:szCs w:val="28"/>
        </w:rPr>
        <w:t>SSCI</w:t>
      </w:r>
      <w:bookmarkStart w:id="0" w:name="OLE_LINK4"/>
      <w:r w:rsidRPr="00D346CB">
        <w:rPr>
          <w:rFonts w:ascii="仿宋" w:eastAsia="仿宋" w:hAnsi="仿宋" w:hint="eastAsia"/>
          <w:kern w:val="0"/>
          <w:sz w:val="28"/>
          <w:szCs w:val="28"/>
        </w:rPr>
        <w:t>论文</w:t>
      </w:r>
      <w:bookmarkEnd w:id="0"/>
      <w:r w:rsidRPr="00D346CB">
        <w:rPr>
          <w:rFonts w:ascii="仿宋" w:eastAsia="仿宋" w:hAnsi="仿宋" w:hint="eastAsia"/>
          <w:kern w:val="0"/>
          <w:sz w:val="28"/>
          <w:szCs w:val="28"/>
        </w:rPr>
        <w:t>或中文权威期刊论文</w:t>
      </w:r>
      <w:r w:rsidRPr="00D346CB">
        <w:rPr>
          <w:rFonts w:ascii="仿宋" w:eastAsia="仿宋" w:hAnsi="仿宋" w:hint="eastAsia"/>
          <w:bCs/>
          <w:sz w:val="28"/>
          <w:szCs w:val="28"/>
        </w:rPr>
        <w:t>。</w:t>
      </w:r>
    </w:p>
    <w:p w:rsidR="00E92F85" w:rsidRPr="00D346CB" w:rsidRDefault="00E92F85" w:rsidP="00D346CB">
      <w:pPr>
        <w:spacing w:line="380" w:lineRule="atLeast"/>
        <w:ind w:firstLineChars="200" w:firstLine="560"/>
        <w:rPr>
          <w:rFonts w:ascii="仿宋" w:eastAsia="仿宋" w:hAnsi="仿宋"/>
          <w:bCs/>
          <w:sz w:val="28"/>
          <w:szCs w:val="28"/>
        </w:rPr>
      </w:pPr>
      <w:r w:rsidRPr="00D346CB">
        <w:rPr>
          <w:rFonts w:ascii="仿宋" w:eastAsia="仿宋" w:hAnsi="仿宋"/>
          <w:bCs/>
          <w:sz w:val="28"/>
          <w:szCs w:val="28"/>
        </w:rPr>
        <w:t>5</w:t>
      </w:r>
      <w:r w:rsidRPr="00D346CB">
        <w:rPr>
          <w:rFonts w:ascii="仿宋" w:eastAsia="仿宋" w:hAnsi="仿宋" w:hint="eastAsia"/>
          <w:bCs/>
          <w:sz w:val="28"/>
          <w:szCs w:val="28"/>
        </w:rPr>
        <w:t>. 在同等条件下，优先考虑家庭经济困难的学生</w:t>
      </w:r>
      <w:bookmarkStart w:id="1" w:name="OLE_LINK3"/>
      <w:r w:rsidRPr="00D346CB">
        <w:rPr>
          <w:rFonts w:ascii="仿宋" w:eastAsia="仿宋" w:hAnsi="仿宋" w:hint="eastAsia"/>
          <w:bCs/>
          <w:sz w:val="28"/>
          <w:szCs w:val="28"/>
        </w:rPr>
        <w:t>。</w:t>
      </w:r>
      <w:bookmarkEnd w:id="1"/>
    </w:p>
    <w:p w:rsidR="00E92F85" w:rsidRPr="00D346CB" w:rsidRDefault="00E92F85" w:rsidP="00D346CB">
      <w:pPr>
        <w:spacing w:line="380" w:lineRule="atLeast"/>
        <w:ind w:firstLineChars="200" w:firstLine="560"/>
        <w:rPr>
          <w:rFonts w:ascii="仿宋" w:eastAsia="仿宋" w:hAnsi="仿宋" w:cs="宋体"/>
          <w:b/>
          <w:bCs/>
          <w:color w:val="000000"/>
          <w:sz w:val="28"/>
          <w:szCs w:val="28"/>
        </w:rPr>
      </w:pPr>
      <w:r w:rsidRPr="00D346CB">
        <w:rPr>
          <w:rFonts w:ascii="仿宋" w:eastAsia="仿宋" w:hAnsi="仿宋" w:cs="Times New Roman" w:hint="eastAsia"/>
          <w:sz w:val="28"/>
          <w:szCs w:val="28"/>
        </w:rPr>
        <w:lastRenderedPageBreak/>
        <w:t>三、</w:t>
      </w:r>
      <w:r w:rsidRPr="00D346CB">
        <w:rPr>
          <w:rFonts w:ascii="仿宋" w:eastAsia="仿宋" w:hAnsi="仿宋" w:cs="宋体" w:hint="eastAsia"/>
          <w:b/>
          <w:bCs/>
          <w:color w:val="000000"/>
          <w:sz w:val="28"/>
          <w:szCs w:val="28"/>
        </w:rPr>
        <w:t>评选办法</w:t>
      </w:r>
    </w:p>
    <w:p w:rsidR="00E92F85" w:rsidRPr="00D346CB" w:rsidRDefault="00E92F85" w:rsidP="00D346CB">
      <w:pPr>
        <w:spacing w:line="380" w:lineRule="atLeast"/>
        <w:ind w:firstLineChars="200" w:firstLine="562"/>
        <w:rPr>
          <w:rFonts w:ascii="仿宋" w:eastAsia="仿宋" w:hAnsi="仿宋" w:cs="宋体"/>
          <w:b/>
          <w:bCs/>
          <w:color w:val="000000"/>
          <w:sz w:val="28"/>
          <w:szCs w:val="28"/>
        </w:rPr>
      </w:pPr>
      <w:r w:rsidRPr="00D346CB">
        <w:rPr>
          <w:rFonts w:ascii="仿宋" w:eastAsia="仿宋" w:hAnsi="仿宋" w:cs="宋体" w:hint="eastAsia"/>
          <w:b/>
          <w:bCs/>
          <w:color w:val="000000"/>
          <w:sz w:val="28"/>
          <w:szCs w:val="28"/>
        </w:rPr>
        <w:t>（一）本科生评选办法</w:t>
      </w:r>
    </w:p>
    <w:p w:rsidR="00E92F85" w:rsidRPr="00D346CB" w:rsidRDefault="00E92F85" w:rsidP="00D346CB">
      <w:pPr>
        <w:spacing w:line="380" w:lineRule="atLeast"/>
        <w:ind w:firstLineChars="302" w:firstLine="846"/>
        <w:rPr>
          <w:rFonts w:ascii="仿宋" w:eastAsia="仿宋" w:hAnsi="仿宋" w:cs="宋体"/>
          <w:color w:val="000000"/>
          <w:sz w:val="28"/>
          <w:szCs w:val="28"/>
        </w:rPr>
      </w:pPr>
      <w:r w:rsidRPr="00D346CB">
        <w:rPr>
          <w:rFonts w:ascii="仿宋" w:eastAsia="仿宋" w:hAnsi="仿宋" w:cs="宋体" w:hint="eastAsia"/>
          <w:color w:val="000000"/>
          <w:sz w:val="28"/>
          <w:szCs w:val="28"/>
        </w:rPr>
        <w:t>1．评比动员：以班级为单位，由班主任召开全体同学会议，布置评奖评优工作。</w:t>
      </w:r>
    </w:p>
    <w:p w:rsidR="00E92F85" w:rsidRPr="00D346CB" w:rsidRDefault="00E92F85" w:rsidP="00D346CB">
      <w:pPr>
        <w:spacing w:line="380" w:lineRule="atLeast"/>
        <w:ind w:firstLineChars="300" w:firstLine="840"/>
        <w:rPr>
          <w:rFonts w:ascii="仿宋" w:eastAsia="仿宋" w:hAnsi="仿宋"/>
          <w:bCs/>
          <w:sz w:val="28"/>
          <w:szCs w:val="28"/>
        </w:rPr>
      </w:pPr>
      <w:r w:rsidRPr="00D346CB">
        <w:rPr>
          <w:rFonts w:ascii="仿宋" w:eastAsia="仿宋" w:hAnsi="仿宋" w:cs="宋体" w:hint="eastAsia"/>
          <w:bCs/>
          <w:color w:val="000000"/>
          <w:sz w:val="28"/>
          <w:szCs w:val="28"/>
        </w:rPr>
        <w:t>2、参评对象：</w:t>
      </w:r>
      <w:r w:rsidRPr="00D346CB">
        <w:rPr>
          <w:rFonts w:ascii="仿宋" w:eastAsia="仿宋" w:hAnsi="仿宋" w:hint="eastAsia"/>
          <w:bCs/>
          <w:sz w:val="28"/>
          <w:szCs w:val="28"/>
        </w:rPr>
        <w:t>大三、大四学生，</w:t>
      </w:r>
      <w:bookmarkStart w:id="2" w:name="_GoBack"/>
      <w:r w:rsidRPr="00D346CB">
        <w:rPr>
          <w:rFonts w:ascii="仿宋" w:eastAsia="仿宋" w:hAnsi="仿宋" w:hint="eastAsia"/>
          <w:bCs/>
          <w:sz w:val="28"/>
          <w:szCs w:val="28"/>
        </w:rPr>
        <w:t>参加评选的同学需要在</w:t>
      </w:r>
      <w:r w:rsidRPr="00D346CB">
        <w:rPr>
          <w:rFonts w:ascii="仿宋" w:eastAsia="仿宋" w:hAnsi="仿宋" w:cs="宋体" w:hint="eastAsia"/>
          <w:color w:val="000000"/>
          <w:sz w:val="28"/>
          <w:szCs w:val="28"/>
        </w:rPr>
        <w:t>上一学年学业成绩排名班级前</w:t>
      </w:r>
      <w:r w:rsidRPr="00D346CB">
        <w:rPr>
          <w:rFonts w:ascii="仿宋" w:eastAsia="仿宋" w:hAnsi="仿宋" w:cs="宋体"/>
          <w:color w:val="000000"/>
          <w:sz w:val="28"/>
          <w:szCs w:val="28"/>
        </w:rPr>
        <w:t>5</w:t>
      </w:r>
      <w:r w:rsidRPr="00D346CB">
        <w:rPr>
          <w:rFonts w:ascii="仿宋" w:eastAsia="仿宋" w:hAnsi="仿宋" w:cs="宋体" w:hint="eastAsia"/>
          <w:color w:val="000000"/>
          <w:sz w:val="28"/>
          <w:szCs w:val="28"/>
        </w:rPr>
        <w:t>0%。</w:t>
      </w:r>
    </w:p>
    <w:bookmarkEnd w:id="2"/>
    <w:p w:rsidR="00E92F85" w:rsidRPr="00D346CB" w:rsidRDefault="00E92F85" w:rsidP="00D346CB">
      <w:pPr>
        <w:spacing w:line="380" w:lineRule="atLeast"/>
        <w:ind w:firstLineChars="252" w:firstLine="706"/>
        <w:rPr>
          <w:rFonts w:ascii="仿宋" w:eastAsia="仿宋" w:hAnsi="仿宋" w:cs="宋体"/>
          <w:sz w:val="28"/>
          <w:szCs w:val="28"/>
        </w:rPr>
      </w:pPr>
      <w:r w:rsidRPr="00D346CB">
        <w:rPr>
          <w:rFonts w:ascii="仿宋" w:eastAsia="仿宋" w:hAnsi="仿宋" w:cs="宋体" w:hint="eastAsia"/>
          <w:sz w:val="28"/>
          <w:szCs w:val="28"/>
        </w:rPr>
        <w:t>3．个人申请：申请人按照学校的学业成绩计算方法，计算学业成绩；根据</w:t>
      </w:r>
      <w:r w:rsidRPr="00D346CB">
        <w:rPr>
          <w:rFonts w:ascii="仿宋" w:eastAsia="仿宋" w:hAnsi="仿宋" w:cs="宋体" w:hint="eastAsia"/>
          <w:b/>
          <w:sz w:val="28"/>
          <w:szCs w:val="28"/>
        </w:rPr>
        <w:t>《科研成果得分评定原则》</w:t>
      </w:r>
      <w:r w:rsidRPr="00D346CB">
        <w:rPr>
          <w:rFonts w:ascii="仿宋" w:eastAsia="仿宋" w:hAnsi="仿宋" w:cs="宋体" w:hint="eastAsia"/>
          <w:sz w:val="28"/>
          <w:szCs w:val="28"/>
        </w:rPr>
        <w:t>（见附件</w:t>
      </w:r>
      <w:r w:rsidR="00D346CB">
        <w:rPr>
          <w:rFonts w:ascii="仿宋" w:eastAsia="仿宋" w:hAnsi="仿宋" w:cs="宋体" w:hint="eastAsia"/>
          <w:sz w:val="28"/>
          <w:szCs w:val="28"/>
        </w:rPr>
        <w:t>1</w:t>
      </w:r>
      <w:r w:rsidRPr="00D346CB">
        <w:rPr>
          <w:rFonts w:ascii="仿宋" w:eastAsia="仿宋" w:hAnsi="仿宋" w:cs="宋体" w:hint="eastAsia"/>
          <w:sz w:val="28"/>
          <w:szCs w:val="28"/>
        </w:rPr>
        <w:t>）计算个人科研成果得分；对照</w:t>
      </w:r>
      <w:r w:rsidRPr="00D346CB">
        <w:rPr>
          <w:rFonts w:ascii="仿宋" w:eastAsia="仿宋" w:hAnsi="仿宋" w:cs="宋体" w:hint="eastAsia"/>
          <w:b/>
          <w:sz w:val="28"/>
          <w:szCs w:val="28"/>
        </w:rPr>
        <w:t>《社会工作评分规则》</w:t>
      </w:r>
      <w:r w:rsidRPr="00D346CB">
        <w:rPr>
          <w:rFonts w:ascii="仿宋" w:eastAsia="仿宋" w:hAnsi="仿宋" w:cs="宋体" w:hint="eastAsia"/>
          <w:sz w:val="28"/>
          <w:szCs w:val="28"/>
        </w:rPr>
        <w:t>（见附件</w:t>
      </w:r>
      <w:r w:rsidR="00D346CB">
        <w:rPr>
          <w:rFonts w:ascii="仿宋" w:eastAsia="仿宋" w:hAnsi="仿宋" w:cs="宋体" w:hint="eastAsia"/>
          <w:sz w:val="28"/>
          <w:szCs w:val="28"/>
        </w:rPr>
        <w:t>2</w:t>
      </w:r>
      <w:r w:rsidRPr="00D346CB">
        <w:rPr>
          <w:rFonts w:ascii="仿宋" w:eastAsia="仿宋" w:hAnsi="仿宋" w:cs="宋体" w:hint="eastAsia"/>
          <w:sz w:val="28"/>
          <w:szCs w:val="28"/>
        </w:rPr>
        <w:t>）计算个人社会工作得分；根据总分计算方法（</w:t>
      </w:r>
      <w:moveToRangeStart w:id="3" w:author="rjq" w:date="2017-10-11T16:50:00Z" w:name="move495503930"/>
      <w:r w:rsidRPr="00D346CB">
        <w:rPr>
          <w:rFonts w:ascii="仿宋" w:eastAsia="仿宋" w:hAnsi="仿宋" w:cs="宋体" w:hint="eastAsia"/>
          <w:b/>
          <w:sz w:val="28"/>
          <w:szCs w:val="28"/>
        </w:rPr>
        <w:t>总分=上一学年学习成绩加权平均分（百分制）×60%</w:t>
      </w:r>
      <w:r w:rsidRPr="00D346CB">
        <w:rPr>
          <w:rFonts w:ascii="仿宋" w:eastAsia="仿宋" w:hAnsi="仿宋" w:cs="宋体"/>
          <w:b/>
          <w:sz w:val="28"/>
          <w:szCs w:val="28"/>
        </w:rPr>
        <w:t xml:space="preserve"> </w:t>
      </w:r>
      <w:r w:rsidRPr="00D346CB">
        <w:rPr>
          <w:rFonts w:ascii="仿宋" w:eastAsia="仿宋" w:hAnsi="仿宋" w:cs="宋体" w:hint="eastAsia"/>
          <w:b/>
          <w:sz w:val="28"/>
          <w:szCs w:val="28"/>
        </w:rPr>
        <w:t>+</w:t>
      </w:r>
      <w:r w:rsidRPr="00D346CB">
        <w:rPr>
          <w:rFonts w:ascii="仿宋" w:eastAsia="仿宋" w:hAnsi="仿宋" w:cs="宋体"/>
          <w:b/>
          <w:sz w:val="28"/>
          <w:szCs w:val="28"/>
        </w:rPr>
        <w:t xml:space="preserve"> </w:t>
      </w:r>
      <w:r w:rsidRPr="00D346CB">
        <w:rPr>
          <w:rFonts w:ascii="仿宋" w:eastAsia="仿宋" w:hAnsi="仿宋" w:cs="宋体" w:hint="eastAsia"/>
          <w:b/>
          <w:sz w:val="28"/>
          <w:szCs w:val="28"/>
        </w:rPr>
        <w:t>科研成绩×25%</w:t>
      </w:r>
      <w:r w:rsidRPr="00D346CB">
        <w:rPr>
          <w:rFonts w:ascii="仿宋" w:eastAsia="仿宋" w:hAnsi="仿宋" w:cs="宋体"/>
          <w:b/>
          <w:sz w:val="28"/>
          <w:szCs w:val="28"/>
        </w:rPr>
        <w:t xml:space="preserve"> </w:t>
      </w:r>
      <w:r w:rsidRPr="00D346CB">
        <w:rPr>
          <w:rFonts w:ascii="仿宋" w:eastAsia="仿宋" w:hAnsi="仿宋" w:cs="宋体" w:hint="eastAsia"/>
          <w:b/>
          <w:sz w:val="28"/>
          <w:szCs w:val="28"/>
        </w:rPr>
        <w:t>+</w:t>
      </w:r>
      <w:r w:rsidRPr="00D346CB">
        <w:rPr>
          <w:rFonts w:ascii="仿宋" w:eastAsia="仿宋" w:hAnsi="仿宋" w:cs="宋体"/>
          <w:b/>
          <w:sz w:val="28"/>
          <w:szCs w:val="28"/>
        </w:rPr>
        <w:t xml:space="preserve"> </w:t>
      </w:r>
      <w:r w:rsidRPr="00D346CB">
        <w:rPr>
          <w:rFonts w:ascii="仿宋" w:eastAsia="仿宋" w:hAnsi="仿宋" w:cs="宋体" w:hint="eastAsia"/>
          <w:b/>
          <w:sz w:val="28"/>
          <w:szCs w:val="28"/>
        </w:rPr>
        <w:t>社会工作×15%</w:t>
      </w:r>
      <w:moveToRangeEnd w:id="3"/>
      <w:r w:rsidRPr="00D346CB">
        <w:rPr>
          <w:rFonts w:ascii="仿宋" w:eastAsia="仿宋" w:hAnsi="仿宋" w:cs="宋体" w:hint="eastAsia"/>
          <w:sz w:val="28"/>
          <w:szCs w:val="28"/>
        </w:rPr>
        <w:t>），计算总分。填写《浙江大学公共管理学院农经系文奇奖学金申请表》（见附件1）。</w:t>
      </w:r>
    </w:p>
    <w:p w:rsidR="00E92F85" w:rsidRPr="00D346CB" w:rsidRDefault="00E92F85" w:rsidP="00D346CB">
      <w:pPr>
        <w:spacing w:line="380" w:lineRule="atLeast"/>
        <w:ind w:firstLine="435"/>
        <w:rPr>
          <w:rFonts w:ascii="仿宋" w:eastAsia="仿宋" w:hAnsi="仿宋" w:cs="宋体"/>
          <w:color w:val="000000"/>
          <w:sz w:val="28"/>
          <w:szCs w:val="28"/>
        </w:rPr>
      </w:pPr>
      <w:r w:rsidRPr="00D346CB">
        <w:rPr>
          <w:rFonts w:ascii="仿宋" w:eastAsia="仿宋" w:hAnsi="仿宋" w:cs="宋体"/>
          <w:color w:val="000000"/>
          <w:sz w:val="28"/>
          <w:szCs w:val="28"/>
        </w:rPr>
        <w:t>4</w:t>
      </w:r>
      <w:r w:rsidRPr="00D346CB">
        <w:rPr>
          <w:rFonts w:ascii="仿宋" w:eastAsia="仿宋" w:hAnsi="仿宋" w:cs="宋体" w:hint="eastAsia"/>
          <w:color w:val="000000"/>
          <w:sz w:val="28"/>
          <w:szCs w:val="28"/>
        </w:rPr>
        <w:t>．系汇总：申请人将申请表及相关附表的纸质版与电子版提交给农经系办公室，系办公室整理汇总，</w:t>
      </w:r>
      <w:r w:rsidRPr="00D346CB">
        <w:rPr>
          <w:rFonts w:ascii="仿宋" w:eastAsia="仿宋" w:hAnsi="仿宋" w:cs="宋体" w:hint="eastAsia"/>
          <w:sz w:val="28"/>
          <w:szCs w:val="28"/>
        </w:rPr>
        <w:t>班主任会同班长审核相关材料</w:t>
      </w:r>
      <w:r w:rsidRPr="00D346CB">
        <w:rPr>
          <w:rFonts w:ascii="仿宋" w:eastAsia="仿宋" w:hAnsi="仿宋" w:cs="宋体" w:hint="eastAsia"/>
          <w:color w:val="000000"/>
          <w:sz w:val="28"/>
          <w:szCs w:val="28"/>
        </w:rPr>
        <w:t>。</w:t>
      </w:r>
    </w:p>
    <w:p w:rsidR="00E92F85" w:rsidRPr="00D346CB" w:rsidRDefault="00E92F85" w:rsidP="00D346CB">
      <w:pPr>
        <w:spacing w:line="380" w:lineRule="atLeast"/>
        <w:ind w:firstLine="435"/>
        <w:rPr>
          <w:rFonts w:ascii="仿宋" w:eastAsia="仿宋" w:hAnsi="仿宋" w:cs="宋体"/>
          <w:color w:val="000000"/>
          <w:sz w:val="28"/>
          <w:szCs w:val="28"/>
        </w:rPr>
      </w:pPr>
      <w:r w:rsidRPr="00D346CB">
        <w:rPr>
          <w:rFonts w:ascii="仿宋" w:eastAsia="仿宋" w:hAnsi="仿宋" w:cs="宋体"/>
          <w:color w:val="000000"/>
          <w:sz w:val="28"/>
          <w:szCs w:val="28"/>
        </w:rPr>
        <w:t>5</w:t>
      </w:r>
      <w:r w:rsidRPr="00D346CB">
        <w:rPr>
          <w:rFonts w:ascii="仿宋" w:eastAsia="仿宋" w:hAnsi="仿宋" w:cs="宋体" w:hint="eastAsia"/>
          <w:color w:val="000000"/>
          <w:sz w:val="28"/>
          <w:szCs w:val="28"/>
        </w:rPr>
        <w:t>. 系初选：如果申请人数超过获奖名额的2倍（即20人），农经系系办公室会同评审委员会将综合学业情况、社会实践、科研成果分数，选取20位同学进入会评。</w:t>
      </w:r>
    </w:p>
    <w:p w:rsidR="00E92F85" w:rsidRPr="00D346CB" w:rsidRDefault="00E92F85" w:rsidP="00D346CB">
      <w:pPr>
        <w:spacing w:line="380" w:lineRule="atLeast"/>
        <w:ind w:firstLine="435"/>
        <w:rPr>
          <w:rFonts w:ascii="仿宋" w:eastAsia="仿宋" w:hAnsi="仿宋" w:cs="宋体"/>
          <w:color w:val="000000"/>
          <w:sz w:val="28"/>
          <w:szCs w:val="28"/>
        </w:rPr>
      </w:pPr>
      <w:r w:rsidRPr="00D346CB">
        <w:rPr>
          <w:rFonts w:ascii="仿宋" w:eastAsia="仿宋" w:hAnsi="仿宋" w:cs="宋体"/>
          <w:color w:val="000000"/>
          <w:sz w:val="28"/>
          <w:szCs w:val="28"/>
        </w:rPr>
        <w:t>6</w:t>
      </w:r>
      <w:r w:rsidRPr="00D346CB">
        <w:rPr>
          <w:rFonts w:ascii="仿宋" w:eastAsia="仿宋" w:hAnsi="仿宋" w:cs="宋体" w:hint="eastAsia"/>
          <w:color w:val="000000"/>
          <w:sz w:val="28"/>
          <w:szCs w:val="28"/>
        </w:rPr>
        <w:t>．委员会会评：农经系专门成立“文奇奖学金评审委员会”，申请人在委员会面前进行申请陈述，委员会进行讨论，最后确定获奖名单。</w:t>
      </w:r>
    </w:p>
    <w:p w:rsidR="00E92F85" w:rsidRPr="00D346CB" w:rsidRDefault="00E92F85" w:rsidP="00D346CB">
      <w:pPr>
        <w:spacing w:line="380" w:lineRule="atLeast"/>
        <w:ind w:firstLine="435"/>
        <w:rPr>
          <w:rFonts w:ascii="仿宋" w:eastAsia="仿宋" w:hAnsi="仿宋" w:cs="宋体"/>
          <w:color w:val="000000"/>
          <w:sz w:val="28"/>
          <w:szCs w:val="28"/>
        </w:rPr>
      </w:pPr>
      <w:r w:rsidRPr="00D346CB">
        <w:rPr>
          <w:rFonts w:ascii="仿宋" w:eastAsia="仿宋" w:hAnsi="仿宋" w:cs="宋体"/>
          <w:color w:val="000000"/>
          <w:sz w:val="28"/>
          <w:szCs w:val="28"/>
        </w:rPr>
        <w:t>7</w:t>
      </w:r>
      <w:r w:rsidRPr="00D346CB">
        <w:rPr>
          <w:rFonts w:ascii="仿宋" w:eastAsia="仿宋" w:hAnsi="仿宋" w:cs="宋体" w:hint="eastAsia"/>
          <w:color w:val="000000"/>
          <w:sz w:val="28"/>
          <w:szCs w:val="28"/>
        </w:rPr>
        <w:t>.</w:t>
      </w:r>
      <w:r w:rsidRPr="00D346CB">
        <w:rPr>
          <w:rFonts w:ascii="仿宋" w:eastAsia="仿宋" w:hAnsi="仿宋" w:cs="宋体"/>
          <w:color w:val="000000"/>
          <w:sz w:val="28"/>
          <w:szCs w:val="28"/>
        </w:rPr>
        <w:t xml:space="preserve"> </w:t>
      </w:r>
      <w:r w:rsidRPr="00D346CB">
        <w:rPr>
          <w:rFonts w:ascii="仿宋" w:eastAsia="仿宋" w:hAnsi="仿宋" w:cs="宋体" w:hint="eastAsia"/>
          <w:color w:val="000000"/>
          <w:sz w:val="28"/>
          <w:szCs w:val="28"/>
        </w:rPr>
        <w:t>获奖名单公示： 在委员会评审确定获奖名单后，对外进行公示。</w:t>
      </w:r>
    </w:p>
    <w:p w:rsidR="00E92F85" w:rsidRPr="00D346CB" w:rsidRDefault="00E92F85" w:rsidP="00D346CB">
      <w:pPr>
        <w:spacing w:line="380" w:lineRule="atLeast"/>
        <w:ind w:firstLine="435"/>
        <w:rPr>
          <w:rFonts w:ascii="仿宋" w:eastAsia="仿宋" w:hAnsi="仿宋" w:cs="宋体"/>
          <w:color w:val="000000"/>
          <w:sz w:val="28"/>
          <w:szCs w:val="28"/>
        </w:rPr>
      </w:pPr>
      <w:r w:rsidRPr="00D346CB">
        <w:rPr>
          <w:rFonts w:ascii="仿宋" w:eastAsia="仿宋" w:hAnsi="仿宋" w:cs="宋体"/>
          <w:color w:val="000000"/>
          <w:sz w:val="28"/>
          <w:szCs w:val="28"/>
        </w:rPr>
        <w:lastRenderedPageBreak/>
        <w:t>8</w:t>
      </w:r>
      <w:r w:rsidRPr="00D346CB">
        <w:rPr>
          <w:rFonts w:ascii="仿宋" w:eastAsia="仿宋" w:hAnsi="仿宋" w:cs="宋体" w:hint="eastAsia"/>
          <w:color w:val="000000"/>
          <w:sz w:val="28"/>
          <w:szCs w:val="28"/>
        </w:rPr>
        <w:t>.公布获奖名单。公示1个星期后，公布正式获奖名单。</w:t>
      </w:r>
    </w:p>
    <w:p w:rsidR="00E92F85" w:rsidRPr="00D346CB" w:rsidRDefault="00E92F85" w:rsidP="00D346CB">
      <w:pPr>
        <w:spacing w:line="380" w:lineRule="atLeast"/>
        <w:ind w:firstLine="435"/>
        <w:rPr>
          <w:rFonts w:ascii="仿宋" w:eastAsia="仿宋" w:hAnsi="仿宋" w:cs="宋体"/>
          <w:b/>
          <w:color w:val="000000"/>
          <w:sz w:val="28"/>
          <w:szCs w:val="28"/>
        </w:rPr>
      </w:pPr>
      <w:r w:rsidRPr="00D346CB">
        <w:rPr>
          <w:rFonts w:ascii="仿宋" w:eastAsia="仿宋" w:hAnsi="仿宋" w:cs="宋体" w:hint="eastAsia"/>
          <w:b/>
          <w:color w:val="000000"/>
          <w:sz w:val="28"/>
          <w:szCs w:val="28"/>
        </w:rPr>
        <w:t>（二）研究生评选办法</w:t>
      </w:r>
    </w:p>
    <w:p w:rsidR="00E92F85" w:rsidRPr="00D346CB" w:rsidRDefault="00E92F85" w:rsidP="00D346CB">
      <w:pPr>
        <w:spacing w:line="380" w:lineRule="atLeast"/>
        <w:ind w:firstLineChars="152" w:firstLine="426"/>
        <w:rPr>
          <w:rFonts w:ascii="仿宋" w:eastAsia="仿宋" w:hAnsi="仿宋" w:cs="宋体"/>
          <w:color w:val="000000"/>
          <w:sz w:val="28"/>
          <w:szCs w:val="28"/>
        </w:rPr>
      </w:pPr>
      <w:r w:rsidRPr="00D346CB">
        <w:rPr>
          <w:rFonts w:ascii="仿宋" w:eastAsia="仿宋" w:hAnsi="仿宋" w:cs="宋体" w:hint="eastAsia"/>
          <w:color w:val="000000"/>
          <w:sz w:val="28"/>
          <w:szCs w:val="28"/>
        </w:rPr>
        <w:t>1．评比动员：以班级为单位，由德育导师召开全体同学会议，布置评奖评优工作。</w:t>
      </w:r>
    </w:p>
    <w:p w:rsidR="00E92F85" w:rsidRPr="00D346CB" w:rsidRDefault="00E92F85" w:rsidP="00D346CB">
      <w:pPr>
        <w:spacing w:line="380" w:lineRule="atLeast"/>
        <w:ind w:firstLineChars="152" w:firstLine="426"/>
        <w:rPr>
          <w:rFonts w:ascii="仿宋" w:eastAsia="仿宋" w:hAnsi="仿宋" w:cs="宋体"/>
          <w:color w:val="000000"/>
          <w:sz w:val="28"/>
          <w:szCs w:val="28"/>
        </w:rPr>
      </w:pPr>
      <w:r w:rsidRPr="00D346CB">
        <w:rPr>
          <w:rFonts w:ascii="仿宋" w:eastAsia="仿宋" w:hAnsi="仿宋" w:cs="宋体" w:hint="eastAsia"/>
          <w:color w:val="000000"/>
          <w:sz w:val="28"/>
          <w:szCs w:val="28"/>
        </w:rPr>
        <w:t>2、参评对象：二年级及以上硕士生和博士生</w:t>
      </w:r>
    </w:p>
    <w:p w:rsidR="00E92F85" w:rsidRPr="00D346CB" w:rsidRDefault="00E92F85" w:rsidP="00D346CB">
      <w:pPr>
        <w:spacing w:line="380" w:lineRule="atLeast"/>
        <w:ind w:firstLineChars="142" w:firstLine="398"/>
        <w:rPr>
          <w:rFonts w:ascii="仿宋" w:eastAsia="仿宋" w:hAnsi="仿宋" w:cs="宋体"/>
          <w:sz w:val="28"/>
          <w:szCs w:val="28"/>
        </w:rPr>
      </w:pPr>
      <w:r w:rsidRPr="00D346CB">
        <w:rPr>
          <w:rFonts w:ascii="仿宋" w:eastAsia="仿宋" w:hAnsi="仿宋" w:cs="宋体" w:hint="eastAsia"/>
          <w:sz w:val="28"/>
          <w:szCs w:val="28"/>
        </w:rPr>
        <w:t>3</w:t>
      </w:r>
      <w:r w:rsidRPr="00D346CB">
        <w:rPr>
          <w:rFonts w:ascii="仿宋" w:eastAsia="仿宋" w:hAnsi="仿宋" w:cs="宋体"/>
          <w:sz w:val="28"/>
          <w:szCs w:val="28"/>
        </w:rPr>
        <w:t xml:space="preserve">. </w:t>
      </w:r>
      <w:r w:rsidRPr="00D346CB">
        <w:rPr>
          <w:rFonts w:ascii="仿宋" w:eastAsia="仿宋" w:hAnsi="仿宋" w:cs="宋体" w:hint="eastAsia"/>
          <w:sz w:val="28"/>
          <w:szCs w:val="28"/>
        </w:rPr>
        <w:t>个人申请：申请人根据《</w:t>
      </w:r>
      <w:r w:rsidRPr="00D346CB">
        <w:rPr>
          <w:rFonts w:ascii="仿宋" w:eastAsia="仿宋" w:hAnsi="仿宋" w:hint="eastAsia"/>
          <w:b/>
          <w:sz w:val="28"/>
          <w:szCs w:val="28"/>
        </w:rPr>
        <w:t>科研成果得分评定原则</w:t>
      </w:r>
      <w:r w:rsidRPr="00D346CB">
        <w:rPr>
          <w:rFonts w:ascii="仿宋" w:eastAsia="仿宋" w:hAnsi="仿宋" w:cs="宋体" w:hint="eastAsia"/>
          <w:sz w:val="28"/>
          <w:szCs w:val="28"/>
        </w:rPr>
        <w:t>》（见附件</w:t>
      </w:r>
      <w:r w:rsidR="00D346CB">
        <w:rPr>
          <w:rFonts w:ascii="仿宋" w:eastAsia="仿宋" w:hAnsi="仿宋" w:cs="宋体" w:hint="eastAsia"/>
          <w:sz w:val="28"/>
          <w:szCs w:val="28"/>
        </w:rPr>
        <w:t>1</w:t>
      </w:r>
      <w:r w:rsidRPr="00D346CB">
        <w:rPr>
          <w:rFonts w:ascii="仿宋" w:eastAsia="仿宋" w:hAnsi="仿宋" w:cs="宋体" w:hint="eastAsia"/>
          <w:sz w:val="28"/>
          <w:szCs w:val="28"/>
        </w:rPr>
        <w:t>）计算个人科研成果得分；对照《</w:t>
      </w:r>
      <w:r w:rsidRPr="00D346CB">
        <w:rPr>
          <w:rFonts w:ascii="仿宋" w:eastAsia="仿宋" w:hAnsi="仿宋" w:hint="eastAsia"/>
          <w:b/>
          <w:sz w:val="28"/>
          <w:szCs w:val="28"/>
        </w:rPr>
        <w:t>社会工作评分规则</w:t>
      </w:r>
      <w:r w:rsidRPr="00D346CB">
        <w:rPr>
          <w:rFonts w:ascii="仿宋" w:eastAsia="仿宋" w:hAnsi="仿宋" w:cs="宋体" w:hint="eastAsia"/>
          <w:sz w:val="28"/>
          <w:szCs w:val="28"/>
        </w:rPr>
        <w:t>》（见附件</w:t>
      </w:r>
      <w:r w:rsidR="00D346CB">
        <w:rPr>
          <w:rFonts w:ascii="仿宋" w:eastAsia="仿宋" w:hAnsi="仿宋" w:cs="宋体" w:hint="eastAsia"/>
          <w:sz w:val="28"/>
          <w:szCs w:val="28"/>
        </w:rPr>
        <w:t>2</w:t>
      </w:r>
      <w:r w:rsidRPr="00D346CB">
        <w:rPr>
          <w:rFonts w:ascii="仿宋" w:eastAsia="仿宋" w:hAnsi="仿宋" w:cs="宋体" w:hint="eastAsia"/>
          <w:sz w:val="28"/>
          <w:szCs w:val="28"/>
        </w:rPr>
        <w:t>）计算个人社会工作得分；根据总分计算方法（</w:t>
      </w:r>
      <w:r w:rsidRPr="00D346CB">
        <w:rPr>
          <w:rFonts w:ascii="仿宋" w:eastAsia="仿宋" w:hAnsi="仿宋" w:cs="宋体" w:hint="eastAsia"/>
          <w:b/>
          <w:sz w:val="28"/>
          <w:szCs w:val="28"/>
        </w:rPr>
        <w:t>总分=科研成绩×７０%</w:t>
      </w:r>
      <w:r w:rsidRPr="00D346CB">
        <w:rPr>
          <w:rFonts w:ascii="仿宋" w:eastAsia="仿宋" w:hAnsi="仿宋" w:cs="宋体"/>
          <w:b/>
          <w:sz w:val="28"/>
          <w:szCs w:val="28"/>
        </w:rPr>
        <w:t xml:space="preserve"> </w:t>
      </w:r>
      <w:r w:rsidRPr="00D346CB">
        <w:rPr>
          <w:rFonts w:ascii="仿宋" w:eastAsia="仿宋" w:hAnsi="仿宋" w:cs="宋体" w:hint="eastAsia"/>
          <w:b/>
          <w:sz w:val="28"/>
          <w:szCs w:val="28"/>
        </w:rPr>
        <w:t>+</w:t>
      </w:r>
      <w:r w:rsidRPr="00D346CB">
        <w:rPr>
          <w:rFonts w:ascii="仿宋" w:eastAsia="仿宋" w:hAnsi="仿宋" w:cs="宋体"/>
          <w:b/>
          <w:sz w:val="28"/>
          <w:szCs w:val="28"/>
        </w:rPr>
        <w:t xml:space="preserve"> </w:t>
      </w:r>
      <w:r w:rsidRPr="00D346CB">
        <w:rPr>
          <w:rFonts w:ascii="仿宋" w:eastAsia="仿宋" w:hAnsi="仿宋" w:cs="宋体" w:hint="eastAsia"/>
          <w:b/>
          <w:sz w:val="28"/>
          <w:szCs w:val="28"/>
        </w:rPr>
        <w:t>社会工作×３</w:t>
      </w:r>
      <w:proofErr w:type="gramStart"/>
      <w:r w:rsidRPr="00D346CB">
        <w:rPr>
          <w:rFonts w:ascii="仿宋" w:eastAsia="仿宋" w:hAnsi="仿宋" w:cs="宋体" w:hint="eastAsia"/>
          <w:b/>
          <w:sz w:val="28"/>
          <w:szCs w:val="28"/>
        </w:rPr>
        <w:t>0</w:t>
      </w:r>
      <w:proofErr w:type="gramEnd"/>
      <w:r w:rsidRPr="00D346CB">
        <w:rPr>
          <w:rFonts w:ascii="仿宋" w:eastAsia="仿宋" w:hAnsi="仿宋" w:cs="宋体" w:hint="eastAsia"/>
          <w:b/>
          <w:sz w:val="28"/>
          <w:szCs w:val="28"/>
        </w:rPr>
        <w:t>%</w:t>
      </w:r>
      <w:r w:rsidRPr="00D346CB">
        <w:rPr>
          <w:rFonts w:ascii="仿宋" w:eastAsia="仿宋" w:hAnsi="仿宋" w:cs="宋体" w:hint="eastAsia"/>
          <w:sz w:val="28"/>
          <w:szCs w:val="28"/>
        </w:rPr>
        <w:t>）计算总分。填写《</w:t>
      </w:r>
      <w:r w:rsidRPr="00D346CB">
        <w:rPr>
          <w:rFonts w:ascii="仿宋" w:eastAsia="仿宋" w:hAnsi="仿宋" w:hint="eastAsia"/>
          <w:b/>
          <w:sz w:val="28"/>
          <w:szCs w:val="28"/>
        </w:rPr>
        <w:t>浙江大学公共管理学院农经系文奇奖学金申请表</w:t>
      </w:r>
      <w:r w:rsidRPr="00D346CB">
        <w:rPr>
          <w:rFonts w:ascii="仿宋" w:eastAsia="仿宋" w:hAnsi="仿宋" w:cs="宋体" w:hint="eastAsia"/>
          <w:sz w:val="28"/>
          <w:szCs w:val="28"/>
        </w:rPr>
        <w:t>》（见附件1）。</w:t>
      </w:r>
    </w:p>
    <w:p w:rsidR="00E92F85" w:rsidRPr="00D346CB" w:rsidRDefault="00E92F85" w:rsidP="00D346CB">
      <w:pPr>
        <w:spacing w:line="380" w:lineRule="atLeast"/>
        <w:ind w:firstLine="435"/>
        <w:rPr>
          <w:rFonts w:ascii="仿宋" w:eastAsia="仿宋" w:hAnsi="仿宋" w:cs="宋体"/>
          <w:color w:val="000000"/>
          <w:sz w:val="28"/>
          <w:szCs w:val="28"/>
        </w:rPr>
      </w:pPr>
      <w:r w:rsidRPr="00D346CB">
        <w:rPr>
          <w:rFonts w:ascii="仿宋" w:eastAsia="仿宋" w:hAnsi="仿宋" w:cs="宋体"/>
          <w:color w:val="000000"/>
          <w:sz w:val="28"/>
          <w:szCs w:val="28"/>
        </w:rPr>
        <w:t>4</w:t>
      </w:r>
      <w:r w:rsidRPr="00D346CB">
        <w:rPr>
          <w:rFonts w:ascii="仿宋" w:eastAsia="仿宋" w:hAnsi="仿宋" w:cs="宋体" w:hint="eastAsia"/>
          <w:color w:val="000000"/>
          <w:sz w:val="28"/>
          <w:szCs w:val="28"/>
        </w:rPr>
        <w:t>. 系汇总：申请人将申请表及相关附表的纸质版与电子版提交给农经系办公室，系办公室整理汇总，系办公室组织由学生代表组成的审核小组进行材料审核。</w:t>
      </w:r>
    </w:p>
    <w:p w:rsidR="00E92F85" w:rsidRPr="00D346CB" w:rsidRDefault="00E92F85" w:rsidP="00D346CB">
      <w:pPr>
        <w:spacing w:line="380" w:lineRule="atLeast"/>
        <w:ind w:firstLine="435"/>
        <w:rPr>
          <w:rFonts w:ascii="仿宋" w:eastAsia="仿宋" w:hAnsi="仿宋" w:cs="宋体"/>
          <w:color w:val="000000"/>
          <w:sz w:val="28"/>
          <w:szCs w:val="28"/>
        </w:rPr>
      </w:pPr>
      <w:r w:rsidRPr="00D346CB">
        <w:rPr>
          <w:rFonts w:ascii="仿宋" w:eastAsia="仿宋" w:hAnsi="仿宋" w:cs="宋体"/>
          <w:color w:val="000000"/>
          <w:sz w:val="28"/>
          <w:szCs w:val="28"/>
        </w:rPr>
        <w:t>5</w:t>
      </w:r>
      <w:r w:rsidRPr="00D346CB">
        <w:rPr>
          <w:rFonts w:ascii="仿宋" w:eastAsia="仿宋" w:hAnsi="仿宋" w:cs="宋体" w:hint="eastAsia"/>
          <w:color w:val="000000"/>
          <w:sz w:val="28"/>
          <w:szCs w:val="28"/>
        </w:rPr>
        <w:t>. 系初选：硕士研究生如果申请人数超过获奖名额的2倍（即6人），农经系系办公室会同评审委员会将综合学业情况、社会实践、科研成果，选取6位同学进入会评。博士研究生如果申请人数超过获奖名额的2倍（即</w:t>
      </w:r>
      <w:r w:rsidRPr="00D346CB">
        <w:rPr>
          <w:rFonts w:ascii="仿宋" w:eastAsia="仿宋" w:hAnsi="仿宋" w:cs="宋体"/>
          <w:color w:val="000000"/>
          <w:sz w:val="28"/>
          <w:szCs w:val="28"/>
        </w:rPr>
        <w:t>14</w:t>
      </w:r>
      <w:r w:rsidRPr="00D346CB">
        <w:rPr>
          <w:rFonts w:ascii="仿宋" w:eastAsia="仿宋" w:hAnsi="仿宋" w:cs="宋体" w:hint="eastAsia"/>
          <w:color w:val="000000"/>
          <w:sz w:val="28"/>
          <w:szCs w:val="28"/>
        </w:rPr>
        <w:t>人），农经系系办公室将根据总分，选取得分排前的</w:t>
      </w:r>
      <w:r w:rsidRPr="00D346CB">
        <w:rPr>
          <w:rFonts w:ascii="仿宋" w:eastAsia="仿宋" w:hAnsi="仿宋" w:cs="宋体"/>
          <w:color w:val="000000"/>
          <w:sz w:val="28"/>
          <w:szCs w:val="28"/>
        </w:rPr>
        <w:t>14</w:t>
      </w:r>
      <w:r w:rsidRPr="00D346CB">
        <w:rPr>
          <w:rFonts w:ascii="仿宋" w:eastAsia="仿宋" w:hAnsi="仿宋" w:cs="宋体" w:hint="eastAsia"/>
          <w:color w:val="000000"/>
          <w:sz w:val="28"/>
          <w:szCs w:val="28"/>
        </w:rPr>
        <w:t>位同学进入会评。</w:t>
      </w:r>
    </w:p>
    <w:p w:rsidR="00E92F85" w:rsidRPr="00D346CB" w:rsidRDefault="00E92F85" w:rsidP="00D346CB">
      <w:pPr>
        <w:spacing w:line="380" w:lineRule="atLeast"/>
        <w:ind w:firstLine="435"/>
        <w:rPr>
          <w:rFonts w:ascii="仿宋" w:eastAsia="仿宋" w:hAnsi="仿宋" w:cs="宋体"/>
          <w:color w:val="000000"/>
          <w:sz w:val="28"/>
          <w:szCs w:val="28"/>
        </w:rPr>
      </w:pPr>
      <w:r w:rsidRPr="00D346CB">
        <w:rPr>
          <w:rFonts w:ascii="仿宋" w:eastAsia="仿宋" w:hAnsi="仿宋" w:cs="宋体"/>
          <w:color w:val="000000"/>
          <w:sz w:val="28"/>
          <w:szCs w:val="28"/>
        </w:rPr>
        <w:t>6</w:t>
      </w:r>
      <w:r w:rsidRPr="00D346CB">
        <w:rPr>
          <w:rFonts w:ascii="仿宋" w:eastAsia="仿宋" w:hAnsi="仿宋" w:cs="宋体" w:hint="eastAsia"/>
          <w:color w:val="000000"/>
          <w:sz w:val="28"/>
          <w:szCs w:val="28"/>
        </w:rPr>
        <w:t>．委员会会评：农经系专门成立“文奇奖学金评审委员会”，申请人在委员会面前进行申请陈述，委员会进行讨论，最后确定获奖名单。</w:t>
      </w:r>
    </w:p>
    <w:p w:rsidR="00E92F85" w:rsidRPr="00D346CB" w:rsidRDefault="00E92F85" w:rsidP="00D346CB">
      <w:pPr>
        <w:spacing w:line="380" w:lineRule="atLeast"/>
        <w:ind w:firstLine="435"/>
        <w:rPr>
          <w:rFonts w:ascii="仿宋" w:eastAsia="仿宋" w:hAnsi="仿宋" w:cs="宋体"/>
          <w:color w:val="000000"/>
          <w:sz w:val="28"/>
          <w:szCs w:val="28"/>
        </w:rPr>
      </w:pPr>
      <w:r w:rsidRPr="00D346CB">
        <w:rPr>
          <w:rFonts w:ascii="仿宋" w:eastAsia="仿宋" w:hAnsi="仿宋" w:cs="宋体"/>
          <w:color w:val="000000"/>
          <w:sz w:val="28"/>
          <w:szCs w:val="28"/>
        </w:rPr>
        <w:t>7</w:t>
      </w:r>
      <w:r w:rsidRPr="00D346CB">
        <w:rPr>
          <w:rFonts w:ascii="仿宋" w:eastAsia="仿宋" w:hAnsi="仿宋" w:cs="宋体" w:hint="eastAsia"/>
          <w:color w:val="000000"/>
          <w:sz w:val="28"/>
          <w:szCs w:val="28"/>
        </w:rPr>
        <w:t>.</w:t>
      </w:r>
      <w:r w:rsidRPr="00D346CB">
        <w:rPr>
          <w:rFonts w:ascii="仿宋" w:eastAsia="仿宋" w:hAnsi="仿宋" w:cs="宋体"/>
          <w:color w:val="000000"/>
          <w:sz w:val="28"/>
          <w:szCs w:val="28"/>
        </w:rPr>
        <w:t xml:space="preserve"> </w:t>
      </w:r>
      <w:r w:rsidRPr="00D346CB">
        <w:rPr>
          <w:rFonts w:ascii="仿宋" w:eastAsia="仿宋" w:hAnsi="仿宋" w:cs="宋体" w:hint="eastAsia"/>
          <w:color w:val="000000"/>
          <w:sz w:val="28"/>
          <w:szCs w:val="28"/>
        </w:rPr>
        <w:t>获奖名单公示： 在委员会评审确定获奖名单后，对外进行公</w:t>
      </w:r>
      <w:r w:rsidRPr="00D346CB">
        <w:rPr>
          <w:rFonts w:ascii="仿宋" w:eastAsia="仿宋" w:hAnsi="仿宋" w:cs="宋体" w:hint="eastAsia"/>
          <w:color w:val="000000"/>
          <w:sz w:val="28"/>
          <w:szCs w:val="28"/>
        </w:rPr>
        <w:lastRenderedPageBreak/>
        <w:t>示。</w:t>
      </w:r>
    </w:p>
    <w:p w:rsidR="00E92F85" w:rsidRPr="00D346CB" w:rsidRDefault="00E92F85" w:rsidP="00D346CB">
      <w:pPr>
        <w:spacing w:line="380" w:lineRule="atLeast"/>
        <w:ind w:firstLine="435"/>
        <w:rPr>
          <w:rFonts w:ascii="仿宋" w:eastAsia="仿宋" w:hAnsi="仿宋" w:cs="宋体"/>
          <w:color w:val="000000"/>
          <w:sz w:val="28"/>
          <w:szCs w:val="28"/>
        </w:rPr>
      </w:pPr>
      <w:r w:rsidRPr="00D346CB">
        <w:rPr>
          <w:rFonts w:ascii="仿宋" w:eastAsia="仿宋" w:hAnsi="仿宋" w:cs="宋体"/>
          <w:color w:val="000000"/>
          <w:sz w:val="28"/>
          <w:szCs w:val="28"/>
        </w:rPr>
        <w:t>8</w:t>
      </w:r>
      <w:r w:rsidRPr="00D346CB">
        <w:rPr>
          <w:rFonts w:ascii="仿宋" w:eastAsia="仿宋" w:hAnsi="仿宋" w:cs="宋体" w:hint="eastAsia"/>
          <w:color w:val="000000"/>
          <w:sz w:val="28"/>
          <w:szCs w:val="28"/>
        </w:rPr>
        <w:t>.</w:t>
      </w:r>
      <w:r w:rsidRPr="00D346CB">
        <w:rPr>
          <w:rFonts w:ascii="仿宋" w:eastAsia="仿宋" w:hAnsi="仿宋" w:cs="宋体"/>
          <w:color w:val="000000"/>
          <w:sz w:val="28"/>
          <w:szCs w:val="28"/>
        </w:rPr>
        <w:t xml:space="preserve"> </w:t>
      </w:r>
      <w:r w:rsidRPr="00D346CB">
        <w:rPr>
          <w:rFonts w:ascii="仿宋" w:eastAsia="仿宋" w:hAnsi="仿宋" w:cs="宋体" w:hint="eastAsia"/>
          <w:color w:val="000000"/>
          <w:sz w:val="28"/>
          <w:szCs w:val="28"/>
        </w:rPr>
        <w:t>公布获奖名单。公示1个星期后，公布正式获奖名单。</w:t>
      </w:r>
    </w:p>
    <w:p w:rsidR="00E92F85" w:rsidRPr="00D346CB" w:rsidRDefault="00E92F85" w:rsidP="00D346CB">
      <w:pPr>
        <w:spacing w:line="380" w:lineRule="atLeast"/>
        <w:rPr>
          <w:rFonts w:ascii="仿宋" w:eastAsia="仿宋" w:hAnsi="仿宋" w:cs="宋体"/>
          <w:b/>
          <w:color w:val="000000"/>
          <w:sz w:val="28"/>
          <w:szCs w:val="28"/>
        </w:rPr>
      </w:pPr>
      <w:r w:rsidRPr="00D346CB">
        <w:rPr>
          <w:rFonts w:ascii="仿宋" w:eastAsia="仿宋" w:hAnsi="仿宋" w:cs="宋体" w:hint="eastAsia"/>
          <w:b/>
          <w:color w:val="000000"/>
          <w:sz w:val="28"/>
          <w:szCs w:val="28"/>
        </w:rPr>
        <w:t>（三）评审时间</w:t>
      </w:r>
    </w:p>
    <w:p w:rsidR="00E92F85" w:rsidRPr="00D346CB" w:rsidRDefault="00E92F85" w:rsidP="00D346CB">
      <w:pPr>
        <w:spacing w:line="380" w:lineRule="atLeast"/>
        <w:ind w:firstLine="426"/>
        <w:rPr>
          <w:rFonts w:ascii="仿宋" w:eastAsia="仿宋" w:hAnsi="仿宋" w:cs="宋体"/>
          <w:color w:val="000000"/>
          <w:sz w:val="28"/>
          <w:szCs w:val="28"/>
        </w:rPr>
      </w:pPr>
      <w:r w:rsidRPr="00D346CB">
        <w:rPr>
          <w:rFonts w:ascii="仿宋" w:eastAsia="仿宋" w:hAnsi="仿宋" w:cs="宋体" w:hint="eastAsia"/>
          <w:color w:val="000000"/>
          <w:sz w:val="28"/>
          <w:szCs w:val="28"/>
        </w:rPr>
        <w:t xml:space="preserve"> 每年10月</w:t>
      </w:r>
    </w:p>
    <w:p w:rsidR="00E92F85" w:rsidRPr="00D346CB" w:rsidRDefault="00E92F85" w:rsidP="00D346CB">
      <w:pPr>
        <w:spacing w:line="380" w:lineRule="atLeast"/>
        <w:rPr>
          <w:rFonts w:ascii="仿宋" w:eastAsia="仿宋" w:hAnsi="仿宋" w:cs="宋体"/>
          <w:b/>
          <w:bCs/>
          <w:color w:val="000000"/>
          <w:sz w:val="28"/>
          <w:szCs w:val="28"/>
        </w:rPr>
      </w:pPr>
      <w:r w:rsidRPr="00D346CB">
        <w:rPr>
          <w:rFonts w:ascii="仿宋" w:eastAsia="仿宋" w:hAnsi="仿宋" w:cs="宋体" w:hint="eastAsia"/>
          <w:b/>
          <w:bCs/>
          <w:color w:val="000000"/>
          <w:sz w:val="28"/>
          <w:szCs w:val="28"/>
        </w:rPr>
        <w:t>四、评审委员会成员</w:t>
      </w:r>
    </w:p>
    <w:p w:rsidR="00E92F85" w:rsidRPr="00D346CB" w:rsidRDefault="00E92F85" w:rsidP="00D346CB">
      <w:pPr>
        <w:spacing w:line="380" w:lineRule="atLeast"/>
        <w:ind w:firstLineChars="200" w:firstLine="560"/>
        <w:rPr>
          <w:rFonts w:ascii="仿宋" w:eastAsia="仿宋" w:hAnsi="仿宋" w:cs="宋体"/>
          <w:color w:val="000000"/>
          <w:sz w:val="28"/>
          <w:szCs w:val="28"/>
        </w:rPr>
      </w:pPr>
      <w:r w:rsidRPr="00D346CB">
        <w:rPr>
          <w:rFonts w:ascii="仿宋" w:eastAsia="仿宋" w:hAnsi="仿宋" w:cs="宋体" w:hint="eastAsia"/>
          <w:color w:val="000000"/>
          <w:sz w:val="28"/>
          <w:szCs w:val="28"/>
        </w:rPr>
        <w:t>主席：钱文奇</w:t>
      </w:r>
    </w:p>
    <w:p w:rsidR="00E92F85" w:rsidRPr="00D346CB" w:rsidRDefault="00E92F85" w:rsidP="00D346CB">
      <w:pPr>
        <w:spacing w:line="380" w:lineRule="atLeast"/>
        <w:ind w:firstLineChars="200" w:firstLine="560"/>
        <w:rPr>
          <w:rFonts w:ascii="仿宋" w:eastAsia="仿宋" w:hAnsi="仿宋" w:cs="宋体"/>
          <w:color w:val="000000"/>
          <w:sz w:val="28"/>
          <w:szCs w:val="28"/>
        </w:rPr>
      </w:pPr>
      <w:r w:rsidRPr="00D346CB">
        <w:rPr>
          <w:rFonts w:ascii="仿宋" w:eastAsia="仿宋" w:hAnsi="仿宋" w:cs="宋体" w:hint="eastAsia"/>
          <w:color w:val="000000"/>
          <w:sz w:val="28"/>
          <w:szCs w:val="28"/>
        </w:rPr>
        <w:t>秘书长：阮建青</w:t>
      </w:r>
    </w:p>
    <w:p w:rsidR="00E92F85" w:rsidRPr="00D346CB" w:rsidRDefault="00E92F85" w:rsidP="00D346CB">
      <w:pPr>
        <w:spacing w:line="380" w:lineRule="atLeast"/>
        <w:ind w:leftChars="300" w:left="1470" w:hangingChars="300" w:hanging="840"/>
        <w:rPr>
          <w:rFonts w:ascii="仿宋" w:eastAsia="仿宋" w:hAnsi="仿宋" w:cs="宋体"/>
          <w:color w:val="000000"/>
          <w:sz w:val="28"/>
          <w:szCs w:val="28"/>
        </w:rPr>
      </w:pPr>
      <w:r w:rsidRPr="00D346CB">
        <w:rPr>
          <w:rFonts w:ascii="仿宋" w:eastAsia="仿宋" w:hAnsi="仿宋" w:cs="宋体" w:hint="eastAsia"/>
          <w:color w:val="000000"/>
          <w:sz w:val="28"/>
          <w:szCs w:val="28"/>
        </w:rPr>
        <w:t>委员： 钱文奇、黄祖辉、阮俊华、钱文荣、张忠根、郭红东、金少胜、阮建青 徐新灶</w:t>
      </w:r>
    </w:p>
    <w:p w:rsidR="00E92F85" w:rsidRPr="00D346CB" w:rsidRDefault="00E92F85" w:rsidP="00D346CB">
      <w:pPr>
        <w:spacing w:line="380" w:lineRule="atLeast"/>
        <w:rPr>
          <w:rFonts w:ascii="仿宋" w:eastAsia="仿宋" w:hAnsi="仿宋" w:cs="宋体"/>
          <w:b/>
          <w:bCs/>
          <w:color w:val="000000"/>
          <w:sz w:val="28"/>
          <w:szCs w:val="28"/>
        </w:rPr>
      </w:pPr>
      <w:r w:rsidRPr="00D346CB">
        <w:rPr>
          <w:rFonts w:ascii="仿宋" w:eastAsia="仿宋" w:hAnsi="仿宋" w:cs="宋体" w:hint="eastAsia"/>
          <w:b/>
          <w:bCs/>
          <w:color w:val="000000"/>
          <w:sz w:val="28"/>
          <w:szCs w:val="28"/>
        </w:rPr>
        <w:t>五、其它</w:t>
      </w:r>
    </w:p>
    <w:p w:rsidR="00E92F85" w:rsidRPr="00D346CB" w:rsidRDefault="00E92F85" w:rsidP="00D346CB">
      <w:pPr>
        <w:spacing w:line="380" w:lineRule="atLeast"/>
        <w:ind w:firstLineChars="200" w:firstLine="560"/>
        <w:rPr>
          <w:rFonts w:ascii="仿宋" w:eastAsia="仿宋" w:hAnsi="仿宋"/>
          <w:bCs/>
          <w:sz w:val="28"/>
          <w:szCs w:val="28"/>
        </w:rPr>
      </w:pPr>
      <w:r w:rsidRPr="00D346CB">
        <w:rPr>
          <w:rFonts w:ascii="仿宋" w:eastAsia="仿宋" w:hAnsi="仿宋" w:cs="宋体" w:hint="eastAsia"/>
          <w:color w:val="000000"/>
          <w:sz w:val="28"/>
          <w:szCs w:val="28"/>
        </w:rPr>
        <w:t>1．</w:t>
      </w:r>
      <w:r w:rsidRPr="00D346CB">
        <w:rPr>
          <w:rFonts w:ascii="仿宋" w:eastAsia="仿宋" w:hAnsi="仿宋" w:hint="eastAsia"/>
          <w:bCs/>
          <w:sz w:val="28"/>
          <w:szCs w:val="28"/>
        </w:rPr>
        <w:t>申请人所申报的业绩时间范围均为</w:t>
      </w:r>
      <w:r w:rsidRPr="00D346CB">
        <w:rPr>
          <w:rFonts w:ascii="仿宋" w:eastAsia="仿宋" w:hAnsi="仿宋" w:hint="eastAsia"/>
          <w:sz w:val="28"/>
          <w:szCs w:val="28"/>
        </w:rPr>
        <w:t>上一学年，具体时间以上一年9月1日至当年8月31日为准。</w:t>
      </w:r>
    </w:p>
    <w:p w:rsidR="00E92F85" w:rsidRPr="00D346CB" w:rsidRDefault="00E92F85" w:rsidP="00D346CB">
      <w:pPr>
        <w:spacing w:line="380" w:lineRule="atLeast"/>
        <w:ind w:firstLineChars="200" w:firstLine="560"/>
        <w:rPr>
          <w:rFonts w:ascii="仿宋" w:eastAsia="仿宋" w:hAnsi="仿宋" w:cs="宋体"/>
          <w:color w:val="000000"/>
          <w:sz w:val="28"/>
          <w:szCs w:val="28"/>
        </w:rPr>
      </w:pPr>
      <w:r w:rsidRPr="00D346CB">
        <w:rPr>
          <w:rFonts w:ascii="仿宋" w:eastAsia="仿宋" w:hAnsi="仿宋" w:cs="宋体"/>
          <w:color w:val="000000"/>
          <w:sz w:val="28"/>
          <w:szCs w:val="28"/>
        </w:rPr>
        <w:t xml:space="preserve">2. </w:t>
      </w:r>
      <w:r w:rsidRPr="00D346CB">
        <w:rPr>
          <w:rFonts w:ascii="仿宋" w:eastAsia="仿宋" w:hAnsi="仿宋" w:cs="宋体" w:hint="eastAsia"/>
          <w:color w:val="000000"/>
          <w:sz w:val="28"/>
          <w:szCs w:val="28"/>
        </w:rPr>
        <w:t>凡已获得奖学金的研究生，如发现有弄虚作假等行为，将撤销其所得称号，追回已发奖学金。</w:t>
      </w:r>
    </w:p>
    <w:p w:rsidR="00E92F85" w:rsidRPr="00D346CB" w:rsidRDefault="00E92F85" w:rsidP="00D346CB">
      <w:pPr>
        <w:spacing w:line="380" w:lineRule="atLeast"/>
        <w:ind w:firstLineChars="200" w:firstLine="560"/>
        <w:rPr>
          <w:rFonts w:ascii="仿宋" w:eastAsia="仿宋" w:hAnsi="仿宋" w:cs="宋体"/>
          <w:color w:val="000000"/>
          <w:sz w:val="28"/>
          <w:szCs w:val="28"/>
        </w:rPr>
      </w:pPr>
      <w:r w:rsidRPr="00D346CB">
        <w:rPr>
          <w:rFonts w:ascii="仿宋" w:eastAsia="仿宋" w:hAnsi="仿宋" w:cs="宋体"/>
          <w:color w:val="000000"/>
          <w:sz w:val="28"/>
          <w:szCs w:val="28"/>
        </w:rPr>
        <w:t>3</w:t>
      </w:r>
      <w:r w:rsidRPr="00D346CB">
        <w:rPr>
          <w:rFonts w:ascii="仿宋" w:eastAsia="仿宋" w:hAnsi="仿宋" w:cs="宋体" w:hint="eastAsia"/>
          <w:color w:val="000000"/>
          <w:sz w:val="28"/>
          <w:szCs w:val="28"/>
        </w:rPr>
        <w:t>.</w:t>
      </w:r>
      <w:r w:rsidRPr="00D346CB">
        <w:rPr>
          <w:rFonts w:ascii="仿宋" w:eastAsia="仿宋" w:hAnsi="仿宋" w:cs="宋体"/>
          <w:color w:val="000000"/>
          <w:sz w:val="28"/>
          <w:szCs w:val="28"/>
        </w:rPr>
        <w:t xml:space="preserve"> </w:t>
      </w:r>
      <w:r w:rsidRPr="00D346CB">
        <w:rPr>
          <w:rFonts w:ascii="仿宋" w:eastAsia="仿宋" w:hAnsi="仿宋" w:cs="宋体" w:hint="eastAsia"/>
          <w:color w:val="000000"/>
          <w:sz w:val="28"/>
          <w:szCs w:val="28"/>
        </w:rPr>
        <w:t>研究生在校期间，累积获得该奖学金次数不超过3次。</w:t>
      </w:r>
    </w:p>
    <w:p w:rsidR="00E92F85" w:rsidRPr="00D346CB" w:rsidRDefault="00E92F85" w:rsidP="00D346CB">
      <w:pPr>
        <w:spacing w:line="380" w:lineRule="atLeast"/>
        <w:ind w:firstLineChars="200" w:firstLine="560"/>
        <w:rPr>
          <w:rFonts w:ascii="仿宋" w:eastAsia="仿宋" w:hAnsi="仿宋" w:cs="宋体"/>
          <w:color w:val="000000"/>
          <w:sz w:val="28"/>
          <w:szCs w:val="28"/>
        </w:rPr>
      </w:pPr>
      <w:r w:rsidRPr="00D346CB">
        <w:rPr>
          <w:rFonts w:ascii="仿宋" w:eastAsia="仿宋" w:hAnsi="仿宋" w:cs="宋体"/>
          <w:color w:val="000000"/>
          <w:sz w:val="28"/>
          <w:szCs w:val="28"/>
        </w:rPr>
        <w:t>4</w:t>
      </w:r>
      <w:r w:rsidRPr="00D346CB">
        <w:rPr>
          <w:rFonts w:ascii="仿宋" w:eastAsia="仿宋" w:hAnsi="仿宋" w:cs="宋体" w:hint="eastAsia"/>
          <w:color w:val="000000"/>
          <w:sz w:val="28"/>
          <w:szCs w:val="28"/>
        </w:rPr>
        <w:t>. 颁奖仪式：年底时，农经系组织专门颁奖仪式，对获奖同学进行颁奖。</w:t>
      </w:r>
    </w:p>
    <w:p w:rsidR="00D346CB" w:rsidRDefault="00E92F85" w:rsidP="00D346CB">
      <w:pPr>
        <w:spacing w:line="380" w:lineRule="atLeast"/>
        <w:ind w:firstLineChars="200" w:firstLine="560"/>
        <w:rPr>
          <w:rFonts w:ascii="仿宋" w:eastAsia="仿宋" w:hAnsi="仿宋" w:hint="eastAsia"/>
          <w:b/>
          <w:sz w:val="28"/>
          <w:szCs w:val="28"/>
        </w:rPr>
      </w:pPr>
      <w:r w:rsidRPr="00D346CB">
        <w:rPr>
          <w:rFonts w:ascii="仿宋" w:eastAsia="仿宋" w:hAnsi="仿宋" w:cs="宋体" w:hint="eastAsia"/>
          <w:color w:val="000000"/>
          <w:sz w:val="28"/>
          <w:szCs w:val="28"/>
        </w:rPr>
        <w:t>5．</w:t>
      </w:r>
      <w:r w:rsidRPr="00D346CB">
        <w:rPr>
          <w:rFonts w:ascii="仿宋" w:eastAsia="仿宋" w:hAnsi="仿宋" w:hint="eastAsia"/>
          <w:color w:val="333333"/>
          <w:sz w:val="28"/>
          <w:szCs w:val="28"/>
        </w:rPr>
        <w:t>本办法由浙江大学公共管理</w:t>
      </w:r>
      <w:r w:rsidRPr="00D346CB">
        <w:rPr>
          <w:rFonts w:ascii="仿宋" w:eastAsia="仿宋" w:hAnsi="仿宋" w:cs="宋体" w:hint="eastAsia"/>
          <w:color w:val="000000"/>
          <w:sz w:val="28"/>
          <w:szCs w:val="28"/>
        </w:rPr>
        <w:t>学院农业经济与管理系文奇奖学金评审委员会</w:t>
      </w:r>
      <w:r w:rsidRPr="00D346CB">
        <w:rPr>
          <w:rFonts w:ascii="仿宋" w:eastAsia="仿宋" w:hAnsi="仿宋" w:hint="eastAsia"/>
          <w:color w:val="333333"/>
          <w:sz w:val="28"/>
          <w:szCs w:val="28"/>
        </w:rPr>
        <w:t>负责解释。未尽事宜由奖学金评审委员会讨论决定。本实施细则从201</w:t>
      </w:r>
      <w:r w:rsidRPr="00D346CB">
        <w:rPr>
          <w:rFonts w:ascii="仿宋" w:eastAsia="仿宋" w:hAnsi="仿宋"/>
          <w:color w:val="333333"/>
          <w:sz w:val="28"/>
          <w:szCs w:val="28"/>
        </w:rPr>
        <w:t>7</w:t>
      </w:r>
      <w:r w:rsidRPr="00D346CB">
        <w:rPr>
          <w:rFonts w:ascii="仿宋" w:eastAsia="仿宋" w:hAnsi="仿宋" w:hint="eastAsia"/>
          <w:color w:val="333333"/>
          <w:sz w:val="28"/>
          <w:szCs w:val="28"/>
        </w:rPr>
        <w:t>年10月1日起执行。</w:t>
      </w:r>
    </w:p>
    <w:p w:rsidR="00E92F85" w:rsidRPr="00D346CB" w:rsidRDefault="00E92F85" w:rsidP="00D346CB">
      <w:pPr>
        <w:spacing w:line="380" w:lineRule="atLeast"/>
        <w:ind w:firstLineChars="100" w:firstLine="281"/>
        <w:rPr>
          <w:rFonts w:ascii="仿宋" w:eastAsia="仿宋" w:hAnsi="仿宋"/>
          <w:b/>
          <w:sz w:val="28"/>
          <w:szCs w:val="28"/>
        </w:rPr>
      </w:pPr>
      <w:r w:rsidRPr="00D346CB">
        <w:rPr>
          <w:rFonts w:ascii="仿宋" w:eastAsia="仿宋" w:hAnsi="仿宋" w:hint="eastAsia"/>
          <w:b/>
          <w:sz w:val="28"/>
          <w:szCs w:val="28"/>
        </w:rPr>
        <w:t>浙江大学</w:t>
      </w:r>
      <w:r w:rsidRPr="00D346CB">
        <w:rPr>
          <w:rFonts w:ascii="仿宋" w:eastAsia="仿宋" w:hAnsi="仿宋" w:hint="eastAsia"/>
          <w:b/>
          <w:color w:val="333333"/>
          <w:sz w:val="28"/>
          <w:szCs w:val="28"/>
        </w:rPr>
        <w:t>公共管理学院农业经济与管理系</w:t>
      </w:r>
      <w:r w:rsidRPr="00D346CB">
        <w:rPr>
          <w:rFonts w:ascii="仿宋" w:eastAsia="仿宋" w:hAnsi="仿宋" w:hint="eastAsia"/>
          <w:b/>
          <w:sz w:val="28"/>
          <w:szCs w:val="28"/>
        </w:rPr>
        <w:t>文奇奖学金评审委员会</w:t>
      </w:r>
    </w:p>
    <w:p w:rsidR="00E92F85" w:rsidRPr="00D346CB" w:rsidRDefault="00E92F85" w:rsidP="00D346CB">
      <w:pPr>
        <w:spacing w:line="380" w:lineRule="atLeast"/>
        <w:ind w:right="1204" w:firstLineChars="1450" w:firstLine="4076"/>
        <w:jc w:val="center"/>
        <w:rPr>
          <w:rFonts w:ascii="仿宋" w:eastAsia="仿宋" w:hAnsi="仿宋"/>
          <w:sz w:val="28"/>
          <w:szCs w:val="28"/>
        </w:rPr>
      </w:pPr>
      <w:r w:rsidRPr="00D346CB">
        <w:rPr>
          <w:rFonts w:ascii="仿宋" w:eastAsia="仿宋" w:hAnsi="仿宋" w:hint="eastAsia"/>
          <w:b/>
          <w:sz w:val="28"/>
          <w:szCs w:val="28"/>
        </w:rPr>
        <w:t>201</w:t>
      </w:r>
      <w:r w:rsidRPr="00D346CB">
        <w:rPr>
          <w:rFonts w:ascii="仿宋" w:eastAsia="仿宋" w:hAnsi="仿宋"/>
          <w:b/>
          <w:sz w:val="28"/>
          <w:szCs w:val="28"/>
        </w:rPr>
        <w:t>7</w:t>
      </w:r>
      <w:r w:rsidRPr="00D346CB">
        <w:rPr>
          <w:rFonts w:ascii="仿宋" w:eastAsia="仿宋" w:hAnsi="仿宋" w:hint="eastAsia"/>
          <w:b/>
          <w:sz w:val="28"/>
          <w:szCs w:val="28"/>
        </w:rPr>
        <w:t>年</w:t>
      </w:r>
      <w:r w:rsidRPr="00D346CB">
        <w:rPr>
          <w:rFonts w:ascii="仿宋" w:eastAsia="仿宋" w:hAnsi="仿宋"/>
          <w:b/>
          <w:sz w:val="28"/>
          <w:szCs w:val="28"/>
        </w:rPr>
        <w:t>10</w:t>
      </w:r>
      <w:r w:rsidRPr="00D346CB">
        <w:rPr>
          <w:rFonts w:ascii="仿宋" w:eastAsia="仿宋" w:hAnsi="仿宋" w:hint="eastAsia"/>
          <w:b/>
          <w:sz w:val="28"/>
          <w:szCs w:val="28"/>
        </w:rPr>
        <w:t>月</w:t>
      </w:r>
    </w:p>
    <w:p w:rsidR="00D346CB" w:rsidRPr="00D346CB" w:rsidRDefault="00D346CB" w:rsidP="00D346CB">
      <w:pPr>
        <w:tabs>
          <w:tab w:val="left" w:pos="5520"/>
        </w:tabs>
        <w:spacing w:line="360" w:lineRule="auto"/>
        <w:rPr>
          <w:b/>
          <w:sz w:val="28"/>
          <w:szCs w:val="28"/>
        </w:rPr>
      </w:pPr>
      <w:r w:rsidRPr="00D346CB">
        <w:rPr>
          <w:rFonts w:hint="eastAsia"/>
          <w:b/>
          <w:sz w:val="28"/>
          <w:szCs w:val="28"/>
        </w:rPr>
        <w:lastRenderedPageBreak/>
        <w:t>附</w:t>
      </w:r>
      <w:r>
        <w:rPr>
          <w:rFonts w:hint="eastAsia"/>
          <w:b/>
          <w:sz w:val="28"/>
          <w:szCs w:val="28"/>
        </w:rPr>
        <w:t>1</w:t>
      </w:r>
      <w:r w:rsidRPr="00D346CB">
        <w:rPr>
          <w:rFonts w:hint="eastAsia"/>
          <w:b/>
          <w:sz w:val="28"/>
          <w:szCs w:val="28"/>
        </w:rPr>
        <w:t>：科研成果得分评定原则</w:t>
      </w:r>
      <w:r w:rsidRPr="00D346CB">
        <w:rPr>
          <w:b/>
          <w:sz w:val="28"/>
          <w:szCs w:val="28"/>
        </w:rPr>
        <w:tab/>
      </w:r>
    </w:p>
    <w:p w:rsidR="00D346CB" w:rsidRPr="00D346CB" w:rsidRDefault="00D346CB" w:rsidP="00D346CB">
      <w:pPr>
        <w:spacing w:line="360" w:lineRule="auto"/>
        <w:ind w:firstLineChars="200" w:firstLine="560"/>
        <w:rPr>
          <w:rFonts w:cs="宋体"/>
          <w:color w:val="000000"/>
          <w:sz w:val="28"/>
          <w:szCs w:val="28"/>
        </w:rPr>
      </w:pPr>
      <w:r w:rsidRPr="00D346CB">
        <w:rPr>
          <w:rFonts w:hint="eastAsia"/>
          <w:sz w:val="28"/>
          <w:szCs w:val="28"/>
        </w:rPr>
        <w:t>（</w:t>
      </w:r>
      <w:r w:rsidRPr="00D346CB">
        <w:rPr>
          <w:rFonts w:hint="eastAsia"/>
          <w:sz w:val="28"/>
          <w:szCs w:val="28"/>
        </w:rPr>
        <w:t>1</w:t>
      </w:r>
      <w:r w:rsidRPr="00D346CB">
        <w:rPr>
          <w:rFonts w:hint="eastAsia"/>
          <w:sz w:val="28"/>
          <w:szCs w:val="28"/>
        </w:rPr>
        <w:t>）学术论文按以下标准打分：</w:t>
      </w:r>
    </w:p>
    <w:tbl>
      <w:tblPr>
        <w:tblW w:w="0" w:type="auto"/>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3336"/>
      </w:tblGrid>
      <w:tr w:rsidR="00D346CB" w:rsidRPr="00D346CB" w:rsidTr="00D346CB">
        <w:trPr>
          <w:jc w:val="center"/>
        </w:trPr>
        <w:tc>
          <w:tcPr>
            <w:tcW w:w="4842" w:type="dxa"/>
          </w:tcPr>
          <w:p w:rsidR="00D346CB" w:rsidRPr="00D346CB" w:rsidRDefault="00D346CB" w:rsidP="00D346CB">
            <w:pPr>
              <w:tabs>
                <w:tab w:val="center" w:pos="2128"/>
              </w:tabs>
              <w:spacing w:line="360" w:lineRule="auto"/>
              <w:rPr>
                <w:sz w:val="28"/>
                <w:szCs w:val="28"/>
              </w:rPr>
            </w:pPr>
            <w:r w:rsidRPr="00D346CB">
              <w:rPr>
                <w:rFonts w:hint="eastAsia"/>
                <w:sz w:val="28"/>
                <w:szCs w:val="28"/>
              </w:rPr>
              <w:t>类别</w:t>
            </w:r>
            <w:r w:rsidRPr="00D346CB">
              <w:rPr>
                <w:sz w:val="28"/>
                <w:szCs w:val="28"/>
              </w:rPr>
              <w:tab/>
            </w:r>
          </w:p>
        </w:tc>
        <w:tc>
          <w:tcPr>
            <w:tcW w:w="3336" w:type="dxa"/>
          </w:tcPr>
          <w:p w:rsidR="00D346CB" w:rsidRPr="00D346CB" w:rsidRDefault="00D346CB" w:rsidP="00D346CB">
            <w:pPr>
              <w:spacing w:line="360" w:lineRule="auto"/>
              <w:rPr>
                <w:sz w:val="28"/>
                <w:szCs w:val="28"/>
              </w:rPr>
            </w:pPr>
            <w:r w:rsidRPr="00D346CB">
              <w:rPr>
                <w:rFonts w:hint="eastAsia"/>
                <w:sz w:val="28"/>
                <w:szCs w:val="28"/>
              </w:rPr>
              <w:t>成果得分</w:t>
            </w:r>
          </w:p>
        </w:tc>
      </w:tr>
      <w:tr w:rsidR="00D346CB" w:rsidRPr="00D346CB" w:rsidTr="00D346CB">
        <w:trPr>
          <w:jc w:val="center"/>
        </w:trPr>
        <w:tc>
          <w:tcPr>
            <w:tcW w:w="4842" w:type="dxa"/>
          </w:tcPr>
          <w:p w:rsidR="00D346CB" w:rsidRPr="00D346CB" w:rsidRDefault="00D346CB" w:rsidP="00D346CB">
            <w:pPr>
              <w:spacing w:line="360" w:lineRule="auto"/>
              <w:rPr>
                <w:sz w:val="28"/>
                <w:szCs w:val="28"/>
              </w:rPr>
            </w:pPr>
            <w:r w:rsidRPr="00D346CB">
              <w:rPr>
                <w:rFonts w:hint="eastAsia"/>
                <w:sz w:val="28"/>
                <w:szCs w:val="28"/>
              </w:rPr>
              <w:t>SSCI TOP</w:t>
            </w:r>
            <w:r w:rsidRPr="00D346CB">
              <w:rPr>
                <w:rFonts w:hint="eastAsia"/>
                <w:sz w:val="28"/>
                <w:szCs w:val="28"/>
              </w:rPr>
              <w:t>期刊（以教师奖励版本为准）</w:t>
            </w:r>
          </w:p>
        </w:tc>
        <w:tc>
          <w:tcPr>
            <w:tcW w:w="3336" w:type="dxa"/>
          </w:tcPr>
          <w:p w:rsidR="00D346CB" w:rsidRPr="00D346CB" w:rsidRDefault="00D346CB" w:rsidP="00D346CB">
            <w:pPr>
              <w:spacing w:line="360" w:lineRule="auto"/>
              <w:rPr>
                <w:sz w:val="28"/>
                <w:szCs w:val="28"/>
              </w:rPr>
            </w:pPr>
            <w:r w:rsidRPr="00D346CB">
              <w:rPr>
                <w:rFonts w:hint="eastAsia"/>
                <w:sz w:val="28"/>
                <w:szCs w:val="28"/>
              </w:rPr>
              <w:t>60</w:t>
            </w:r>
          </w:p>
        </w:tc>
      </w:tr>
      <w:tr w:rsidR="00D346CB" w:rsidRPr="00D346CB" w:rsidTr="00D346CB">
        <w:trPr>
          <w:jc w:val="center"/>
        </w:trPr>
        <w:tc>
          <w:tcPr>
            <w:tcW w:w="4842" w:type="dxa"/>
          </w:tcPr>
          <w:p w:rsidR="00D346CB" w:rsidRPr="00D346CB" w:rsidRDefault="00D346CB" w:rsidP="00D346CB">
            <w:pPr>
              <w:spacing w:line="360" w:lineRule="auto"/>
              <w:rPr>
                <w:sz w:val="28"/>
                <w:szCs w:val="28"/>
              </w:rPr>
            </w:pPr>
            <w:r w:rsidRPr="00D346CB">
              <w:rPr>
                <w:rFonts w:hint="eastAsia"/>
                <w:sz w:val="28"/>
                <w:szCs w:val="28"/>
              </w:rPr>
              <w:t>一般</w:t>
            </w:r>
            <w:bookmarkStart w:id="4" w:name="OLE_LINK1"/>
            <w:r w:rsidRPr="00D346CB">
              <w:rPr>
                <w:rFonts w:hint="eastAsia"/>
                <w:sz w:val="28"/>
                <w:szCs w:val="28"/>
              </w:rPr>
              <w:t>SSCI</w:t>
            </w:r>
            <w:r w:rsidRPr="00D346CB">
              <w:rPr>
                <w:rFonts w:hint="eastAsia"/>
                <w:sz w:val="28"/>
                <w:szCs w:val="28"/>
              </w:rPr>
              <w:t>论文和中文权威期刊</w:t>
            </w:r>
            <w:bookmarkEnd w:id="4"/>
            <w:r w:rsidRPr="00D346CB">
              <w:rPr>
                <w:rFonts w:hint="eastAsia"/>
                <w:sz w:val="28"/>
                <w:szCs w:val="28"/>
              </w:rPr>
              <w:t>（以教师奖励版本为准）</w:t>
            </w:r>
          </w:p>
        </w:tc>
        <w:tc>
          <w:tcPr>
            <w:tcW w:w="3336" w:type="dxa"/>
          </w:tcPr>
          <w:p w:rsidR="00D346CB" w:rsidRPr="00D346CB" w:rsidRDefault="00D346CB" w:rsidP="00D346CB">
            <w:pPr>
              <w:spacing w:line="360" w:lineRule="auto"/>
              <w:rPr>
                <w:sz w:val="28"/>
                <w:szCs w:val="28"/>
              </w:rPr>
            </w:pPr>
            <w:r w:rsidRPr="00D346CB">
              <w:rPr>
                <w:rFonts w:hint="eastAsia"/>
                <w:sz w:val="28"/>
                <w:szCs w:val="28"/>
              </w:rPr>
              <w:t>30</w:t>
            </w:r>
          </w:p>
        </w:tc>
      </w:tr>
      <w:tr w:rsidR="00D346CB" w:rsidRPr="00D346CB" w:rsidTr="00D346CB">
        <w:trPr>
          <w:jc w:val="center"/>
        </w:trPr>
        <w:tc>
          <w:tcPr>
            <w:tcW w:w="4842" w:type="dxa"/>
          </w:tcPr>
          <w:p w:rsidR="00D346CB" w:rsidRPr="00D346CB" w:rsidRDefault="00D346CB" w:rsidP="00D346CB">
            <w:pPr>
              <w:spacing w:line="360" w:lineRule="auto"/>
              <w:rPr>
                <w:sz w:val="28"/>
                <w:szCs w:val="28"/>
              </w:rPr>
            </w:pPr>
            <w:r w:rsidRPr="00D346CB">
              <w:rPr>
                <w:rFonts w:hint="eastAsia"/>
                <w:sz w:val="28"/>
                <w:szCs w:val="28"/>
              </w:rPr>
              <w:t>SCI</w:t>
            </w:r>
            <w:r w:rsidRPr="00D346CB">
              <w:rPr>
                <w:rFonts w:hint="eastAsia"/>
                <w:sz w:val="28"/>
                <w:szCs w:val="28"/>
              </w:rPr>
              <w:t>和一级期刊（以教师奖励版本为准）</w:t>
            </w:r>
          </w:p>
        </w:tc>
        <w:tc>
          <w:tcPr>
            <w:tcW w:w="3336" w:type="dxa"/>
          </w:tcPr>
          <w:p w:rsidR="00D346CB" w:rsidRPr="00D346CB" w:rsidRDefault="00D346CB" w:rsidP="00D346CB">
            <w:pPr>
              <w:spacing w:line="360" w:lineRule="auto"/>
              <w:rPr>
                <w:sz w:val="28"/>
                <w:szCs w:val="28"/>
              </w:rPr>
            </w:pPr>
            <w:r w:rsidRPr="00D346CB">
              <w:rPr>
                <w:rFonts w:hint="eastAsia"/>
                <w:sz w:val="28"/>
                <w:szCs w:val="28"/>
              </w:rPr>
              <w:t>15</w:t>
            </w:r>
          </w:p>
        </w:tc>
      </w:tr>
      <w:tr w:rsidR="00D346CB" w:rsidRPr="00D346CB" w:rsidTr="00D346CB">
        <w:trPr>
          <w:jc w:val="center"/>
        </w:trPr>
        <w:tc>
          <w:tcPr>
            <w:tcW w:w="4842" w:type="dxa"/>
          </w:tcPr>
          <w:p w:rsidR="00D346CB" w:rsidRPr="00D346CB" w:rsidRDefault="00D346CB" w:rsidP="00D346CB">
            <w:pPr>
              <w:spacing w:line="360" w:lineRule="auto"/>
              <w:rPr>
                <w:sz w:val="28"/>
                <w:szCs w:val="28"/>
              </w:rPr>
            </w:pPr>
            <w:r w:rsidRPr="00D346CB">
              <w:rPr>
                <w:rFonts w:hint="eastAsia"/>
                <w:sz w:val="28"/>
                <w:szCs w:val="28"/>
              </w:rPr>
              <w:t>核心刊物（以研究生院最新公布版本为准）</w:t>
            </w:r>
          </w:p>
        </w:tc>
        <w:tc>
          <w:tcPr>
            <w:tcW w:w="3336" w:type="dxa"/>
          </w:tcPr>
          <w:p w:rsidR="00D346CB" w:rsidRPr="00D346CB" w:rsidRDefault="00D346CB" w:rsidP="00D346CB">
            <w:pPr>
              <w:spacing w:line="360" w:lineRule="auto"/>
              <w:rPr>
                <w:sz w:val="28"/>
                <w:szCs w:val="28"/>
              </w:rPr>
            </w:pPr>
            <w:r w:rsidRPr="00D346CB">
              <w:rPr>
                <w:rFonts w:hint="eastAsia"/>
                <w:sz w:val="28"/>
                <w:szCs w:val="28"/>
              </w:rPr>
              <w:t>5</w:t>
            </w:r>
          </w:p>
        </w:tc>
      </w:tr>
    </w:tbl>
    <w:p w:rsidR="00D346CB" w:rsidRPr="00D346CB" w:rsidRDefault="00D346CB" w:rsidP="00D346CB">
      <w:pPr>
        <w:spacing w:line="360" w:lineRule="auto"/>
        <w:ind w:firstLineChars="200" w:firstLine="560"/>
        <w:rPr>
          <w:sz w:val="28"/>
          <w:szCs w:val="28"/>
        </w:rPr>
      </w:pPr>
      <w:r w:rsidRPr="00D346CB">
        <w:rPr>
          <w:rFonts w:hint="eastAsia"/>
          <w:sz w:val="28"/>
          <w:szCs w:val="28"/>
        </w:rPr>
        <w:t>备注：</w:t>
      </w:r>
    </w:p>
    <w:p w:rsidR="00D346CB" w:rsidRPr="00D346CB" w:rsidRDefault="00D346CB" w:rsidP="00D346CB">
      <w:pPr>
        <w:spacing w:line="360" w:lineRule="auto"/>
        <w:ind w:firstLineChars="200" w:firstLine="560"/>
        <w:rPr>
          <w:rFonts w:cs="宋体"/>
          <w:color w:val="000000"/>
          <w:sz w:val="28"/>
          <w:szCs w:val="28"/>
        </w:rPr>
      </w:pPr>
      <w:r w:rsidRPr="00D346CB">
        <w:rPr>
          <w:rFonts w:cs="宋体"/>
          <w:color w:val="000000"/>
          <w:sz w:val="28"/>
          <w:szCs w:val="28"/>
        </w:rPr>
        <w:fldChar w:fldCharType="begin"/>
      </w:r>
      <w:r w:rsidRPr="00D346CB">
        <w:rPr>
          <w:rFonts w:cs="宋体"/>
          <w:color w:val="000000"/>
          <w:sz w:val="28"/>
          <w:szCs w:val="28"/>
        </w:rPr>
        <w:instrText xml:space="preserve"> </w:instrText>
      </w:r>
      <w:r w:rsidRPr="00D346CB">
        <w:rPr>
          <w:rFonts w:cs="宋体" w:hint="eastAsia"/>
          <w:color w:val="000000"/>
          <w:sz w:val="28"/>
          <w:szCs w:val="28"/>
        </w:rPr>
        <w:instrText>eq \o\ac(</w:instrText>
      </w:r>
      <w:r w:rsidRPr="00D346CB">
        <w:rPr>
          <w:rFonts w:cs="宋体" w:hint="eastAsia"/>
          <w:color w:val="000000"/>
          <w:sz w:val="28"/>
          <w:szCs w:val="28"/>
        </w:rPr>
        <w:instrText>○</w:instrText>
      </w:r>
      <w:r w:rsidRPr="00D346CB">
        <w:rPr>
          <w:rFonts w:cs="宋体" w:hint="eastAsia"/>
          <w:color w:val="000000"/>
          <w:sz w:val="28"/>
          <w:szCs w:val="28"/>
        </w:rPr>
        <w:instrText>,1)</w:instrText>
      </w:r>
      <w:r w:rsidRPr="00D346CB">
        <w:rPr>
          <w:rFonts w:cs="宋体"/>
          <w:color w:val="000000"/>
          <w:sz w:val="28"/>
          <w:szCs w:val="28"/>
        </w:rPr>
        <w:fldChar w:fldCharType="end"/>
      </w:r>
      <w:r w:rsidRPr="00D346CB">
        <w:rPr>
          <w:rFonts w:cs="宋体" w:hint="eastAsia"/>
          <w:color w:val="000000"/>
          <w:sz w:val="28"/>
          <w:szCs w:val="28"/>
        </w:rPr>
        <w:t>均需以浙江大学名义发表（</w:t>
      </w:r>
      <w:proofErr w:type="gramStart"/>
      <w:r w:rsidRPr="00D346CB">
        <w:rPr>
          <w:rFonts w:cs="宋体" w:hint="eastAsia"/>
          <w:color w:val="000000"/>
          <w:sz w:val="28"/>
          <w:szCs w:val="28"/>
        </w:rPr>
        <w:t>教学办</w:t>
      </w:r>
      <w:proofErr w:type="gramEnd"/>
      <w:r w:rsidRPr="00D346CB">
        <w:rPr>
          <w:rFonts w:cs="宋体" w:hint="eastAsia"/>
          <w:color w:val="000000"/>
          <w:sz w:val="28"/>
          <w:szCs w:val="28"/>
        </w:rPr>
        <w:t>规定的特殊情况除外），并提供相关证明材料。</w:t>
      </w:r>
    </w:p>
    <w:p w:rsidR="00D346CB" w:rsidRPr="00D346CB" w:rsidRDefault="00D346CB" w:rsidP="00D346CB">
      <w:pPr>
        <w:spacing w:line="360" w:lineRule="auto"/>
        <w:ind w:firstLineChars="200" w:firstLine="560"/>
        <w:rPr>
          <w:sz w:val="28"/>
          <w:szCs w:val="28"/>
        </w:rPr>
      </w:pPr>
      <w:r w:rsidRPr="00D346CB">
        <w:rPr>
          <w:rFonts w:cs="宋体"/>
          <w:color w:val="000000"/>
          <w:sz w:val="28"/>
          <w:szCs w:val="28"/>
        </w:rPr>
        <w:fldChar w:fldCharType="begin"/>
      </w:r>
      <w:r w:rsidRPr="00D346CB">
        <w:rPr>
          <w:rFonts w:cs="宋体"/>
          <w:color w:val="000000"/>
          <w:sz w:val="28"/>
          <w:szCs w:val="28"/>
        </w:rPr>
        <w:instrText xml:space="preserve"> </w:instrText>
      </w:r>
      <w:r w:rsidRPr="00D346CB">
        <w:rPr>
          <w:rFonts w:cs="宋体" w:hint="eastAsia"/>
          <w:color w:val="000000"/>
          <w:sz w:val="28"/>
          <w:szCs w:val="28"/>
        </w:rPr>
        <w:instrText>eq \o\ac(</w:instrText>
      </w:r>
      <w:r w:rsidRPr="00D346CB">
        <w:rPr>
          <w:rFonts w:cs="宋体" w:hint="eastAsia"/>
          <w:color w:val="000000"/>
          <w:sz w:val="28"/>
          <w:szCs w:val="28"/>
        </w:rPr>
        <w:instrText>○</w:instrText>
      </w:r>
      <w:r w:rsidRPr="00D346CB">
        <w:rPr>
          <w:rFonts w:cs="宋体" w:hint="eastAsia"/>
          <w:color w:val="000000"/>
          <w:sz w:val="28"/>
          <w:szCs w:val="28"/>
        </w:rPr>
        <w:instrText>,2)</w:instrText>
      </w:r>
      <w:r w:rsidRPr="00D346CB">
        <w:rPr>
          <w:rFonts w:cs="宋体"/>
          <w:color w:val="000000"/>
          <w:sz w:val="28"/>
          <w:szCs w:val="28"/>
        </w:rPr>
        <w:fldChar w:fldCharType="end"/>
      </w:r>
      <w:r w:rsidRPr="00D346CB">
        <w:rPr>
          <w:rFonts w:cs="宋体" w:hint="eastAsia"/>
          <w:color w:val="000000"/>
          <w:sz w:val="28"/>
          <w:szCs w:val="28"/>
        </w:rPr>
        <w:t>期刊参照浙江大学研究生院公布的国内一二级期刊及核心期刊目录，登录浙江大学期刊查询系统查询，增刊</w:t>
      </w:r>
      <w:r w:rsidRPr="00D346CB">
        <w:rPr>
          <w:rFonts w:cs="宋体" w:hint="eastAsia"/>
          <w:color w:val="000000"/>
          <w:sz w:val="28"/>
          <w:szCs w:val="28"/>
        </w:rPr>
        <w:t>/</w:t>
      </w:r>
      <w:r w:rsidRPr="00D346CB">
        <w:rPr>
          <w:rFonts w:cs="宋体" w:hint="eastAsia"/>
          <w:color w:val="000000"/>
          <w:sz w:val="28"/>
          <w:szCs w:val="28"/>
        </w:rPr>
        <w:t>特刊降一个级别计算分值，一级以下增刊</w:t>
      </w:r>
      <w:r w:rsidRPr="00D346CB">
        <w:rPr>
          <w:rFonts w:cs="宋体" w:hint="eastAsia"/>
          <w:color w:val="000000"/>
          <w:sz w:val="28"/>
          <w:szCs w:val="28"/>
        </w:rPr>
        <w:t>/</w:t>
      </w:r>
      <w:r w:rsidRPr="00D346CB">
        <w:rPr>
          <w:rFonts w:cs="宋体" w:hint="eastAsia"/>
          <w:color w:val="000000"/>
          <w:sz w:val="28"/>
          <w:szCs w:val="28"/>
        </w:rPr>
        <w:t>特刊不计分；</w:t>
      </w:r>
      <w:r w:rsidRPr="00D346CB">
        <w:rPr>
          <w:rFonts w:hint="eastAsia"/>
          <w:sz w:val="28"/>
          <w:szCs w:val="28"/>
        </w:rPr>
        <w:t>参评者为除导师外的前三位作者，论文署名作者人数积分加权分配系数：第一作者</w:t>
      </w:r>
      <w:r w:rsidRPr="00D346CB">
        <w:rPr>
          <w:rFonts w:hint="eastAsia"/>
          <w:sz w:val="28"/>
          <w:szCs w:val="28"/>
        </w:rPr>
        <w:t>1</w:t>
      </w:r>
      <w:r w:rsidRPr="00D346CB">
        <w:rPr>
          <w:rFonts w:hint="eastAsia"/>
          <w:sz w:val="28"/>
          <w:szCs w:val="28"/>
        </w:rPr>
        <w:t>，第二作者</w:t>
      </w:r>
      <w:r w:rsidRPr="00D346CB">
        <w:rPr>
          <w:rFonts w:hint="eastAsia"/>
          <w:sz w:val="28"/>
          <w:szCs w:val="28"/>
        </w:rPr>
        <w:t>0.8</w:t>
      </w:r>
      <w:r w:rsidRPr="00D346CB">
        <w:rPr>
          <w:rFonts w:hint="eastAsia"/>
          <w:sz w:val="28"/>
          <w:szCs w:val="28"/>
        </w:rPr>
        <w:t>，第三作者</w:t>
      </w:r>
      <w:r w:rsidRPr="00D346CB">
        <w:rPr>
          <w:rFonts w:hint="eastAsia"/>
          <w:sz w:val="28"/>
          <w:szCs w:val="28"/>
        </w:rPr>
        <w:t>0.6</w:t>
      </w:r>
      <w:r w:rsidRPr="00D346CB">
        <w:rPr>
          <w:rFonts w:hint="eastAsia"/>
          <w:sz w:val="28"/>
          <w:szCs w:val="28"/>
        </w:rPr>
        <w:t>；最终获得积分为论文积分×分配系数。如共署名三个作者的论文第一作者积分分配系数为</w:t>
      </w:r>
      <w:r w:rsidRPr="00D346CB">
        <w:rPr>
          <w:rFonts w:hint="eastAsia"/>
          <w:sz w:val="28"/>
          <w:szCs w:val="28"/>
        </w:rPr>
        <w:t>1/</w:t>
      </w:r>
      <w:r w:rsidRPr="00D346CB">
        <w:rPr>
          <w:rFonts w:hint="eastAsia"/>
          <w:sz w:val="28"/>
          <w:szCs w:val="28"/>
        </w:rPr>
        <w:t>（</w:t>
      </w:r>
      <w:r w:rsidRPr="00D346CB">
        <w:rPr>
          <w:rFonts w:hint="eastAsia"/>
          <w:sz w:val="28"/>
          <w:szCs w:val="28"/>
        </w:rPr>
        <w:t>1+0.8+0.6</w:t>
      </w:r>
      <w:r w:rsidRPr="00D346CB">
        <w:rPr>
          <w:rFonts w:hint="eastAsia"/>
          <w:sz w:val="28"/>
          <w:szCs w:val="28"/>
        </w:rPr>
        <w:t>）</w:t>
      </w:r>
      <w:r w:rsidRPr="00D346CB">
        <w:rPr>
          <w:rFonts w:hint="eastAsia"/>
          <w:sz w:val="28"/>
          <w:szCs w:val="28"/>
        </w:rPr>
        <w:t>=0.416</w:t>
      </w:r>
      <w:r w:rsidRPr="00D346CB">
        <w:rPr>
          <w:rFonts w:hint="eastAsia"/>
          <w:sz w:val="28"/>
          <w:szCs w:val="28"/>
        </w:rPr>
        <w:t>。</w:t>
      </w:r>
    </w:p>
    <w:p w:rsidR="00D346CB" w:rsidRPr="00D346CB" w:rsidRDefault="00D346CB" w:rsidP="00D346CB">
      <w:pPr>
        <w:spacing w:line="360" w:lineRule="auto"/>
        <w:ind w:firstLineChars="200" w:firstLine="560"/>
        <w:rPr>
          <w:rFonts w:cs="宋体"/>
          <w:color w:val="000000"/>
          <w:sz w:val="28"/>
          <w:szCs w:val="28"/>
        </w:rPr>
      </w:pPr>
      <w:r w:rsidRPr="00D346CB">
        <w:rPr>
          <w:sz w:val="28"/>
          <w:szCs w:val="28"/>
        </w:rPr>
        <w:fldChar w:fldCharType="begin"/>
      </w:r>
      <w:r w:rsidRPr="00D346CB">
        <w:rPr>
          <w:sz w:val="28"/>
          <w:szCs w:val="28"/>
        </w:rPr>
        <w:instrText xml:space="preserve"> </w:instrText>
      </w:r>
      <w:r w:rsidRPr="00D346CB">
        <w:rPr>
          <w:rFonts w:hint="eastAsia"/>
          <w:sz w:val="28"/>
          <w:szCs w:val="28"/>
        </w:rPr>
        <w:instrText>eq \o\ac(</w:instrText>
      </w:r>
      <w:r w:rsidRPr="00D346CB">
        <w:rPr>
          <w:rFonts w:hint="eastAsia"/>
          <w:sz w:val="28"/>
          <w:szCs w:val="28"/>
        </w:rPr>
        <w:instrText>○</w:instrText>
      </w:r>
      <w:r w:rsidRPr="00D346CB">
        <w:rPr>
          <w:rFonts w:hint="eastAsia"/>
          <w:sz w:val="28"/>
          <w:szCs w:val="28"/>
        </w:rPr>
        <w:instrText>,</w:instrText>
      </w:r>
      <w:r w:rsidRPr="00D346CB">
        <w:rPr>
          <w:rFonts w:hint="eastAsia"/>
          <w:position w:val="3"/>
          <w:sz w:val="19"/>
          <w:szCs w:val="28"/>
        </w:rPr>
        <w:instrText>3</w:instrText>
      </w:r>
      <w:r w:rsidRPr="00D346CB">
        <w:rPr>
          <w:rFonts w:hint="eastAsia"/>
          <w:sz w:val="28"/>
          <w:szCs w:val="28"/>
        </w:rPr>
        <w:instrText>)</w:instrText>
      </w:r>
      <w:r w:rsidRPr="00D346CB">
        <w:rPr>
          <w:sz w:val="28"/>
          <w:szCs w:val="28"/>
        </w:rPr>
        <w:fldChar w:fldCharType="end"/>
      </w:r>
      <w:r w:rsidRPr="00D346CB">
        <w:rPr>
          <w:rFonts w:cs="宋体" w:hint="eastAsia"/>
          <w:color w:val="000000"/>
          <w:sz w:val="28"/>
          <w:szCs w:val="28"/>
        </w:rPr>
        <w:t>同一成果在所有学年评比中一共只能使用一次，若同属多个类别，则从高计分。</w:t>
      </w:r>
    </w:p>
    <w:p w:rsidR="00D346CB" w:rsidRPr="00D346CB" w:rsidRDefault="00D346CB" w:rsidP="00D346CB">
      <w:pPr>
        <w:spacing w:line="360" w:lineRule="auto"/>
        <w:ind w:firstLineChars="200" w:firstLine="562"/>
        <w:rPr>
          <w:rFonts w:cs="宋体"/>
          <w:b/>
          <w:color w:val="000000"/>
          <w:sz w:val="28"/>
          <w:szCs w:val="28"/>
        </w:rPr>
      </w:pPr>
      <w:r w:rsidRPr="00D346CB">
        <w:rPr>
          <w:rFonts w:cs="宋体" w:hint="eastAsia"/>
          <w:b/>
          <w:color w:val="000000"/>
          <w:sz w:val="28"/>
          <w:szCs w:val="28"/>
        </w:rPr>
        <w:t>（</w:t>
      </w:r>
      <w:r w:rsidRPr="00D346CB">
        <w:rPr>
          <w:rFonts w:cs="宋体" w:hint="eastAsia"/>
          <w:b/>
          <w:color w:val="000000"/>
          <w:sz w:val="28"/>
          <w:szCs w:val="28"/>
        </w:rPr>
        <w:t>2</w:t>
      </w:r>
      <w:r w:rsidRPr="00D346CB">
        <w:rPr>
          <w:rFonts w:cs="宋体" w:hint="eastAsia"/>
          <w:b/>
          <w:color w:val="000000"/>
          <w:sz w:val="28"/>
          <w:szCs w:val="28"/>
        </w:rPr>
        <w:t>）获奖为科研或学术竞赛类获奖，分国家级、（省部级、厅局级和校级）三类，（获奖排名只限于前五名），获奖次序打分标准按论</w:t>
      </w:r>
      <w:r w:rsidRPr="00D346CB">
        <w:rPr>
          <w:rFonts w:cs="宋体" w:hint="eastAsia"/>
          <w:b/>
          <w:color w:val="000000"/>
          <w:sz w:val="28"/>
          <w:szCs w:val="28"/>
        </w:rPr>
        <w:lastRenderedPageBreak/>
        <w:t>文署名作者人数积分加权分配系数计算。</w:t>
      </w:r>
    </w:p>
    <w:p w:rsidR="00D346CB" w:rsidRPr="00D346CB" w:rsidRDefault="00D346CB" w:rsidP="00D346CB">
      <w:pPr>
        <w:spacing w:line="360" w:lineRule="auto"/>
        <w:ind w:firstLine="435"/>
        <w:jc w:val="center"/>
        <w:rPr>
          <w:sz w:val="28"/>
          <w:szCs w:val="28"/>
        </w:rPr>
      </w:pPr>
      <w:r w:rsidRPr="00D346CB">
        <w:rPr>
          <w:rFonts w:hint="eastAsia"/>
          <w:sz w:val="28"/>
          <w:szCs w:val="28"/>
        </w:rPr>
        <w:t>科研获奖加分情况见下表所示：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586"/>
        <w:gridCol w:w="1029"/>
        <w:gridCol w:w="1029"/>
      </w:tblGrid>
      <w:tr w:rsidR="00D346CB" w:rsidRPr="00D346CB" w:rsidTr="007A3BA8">
        <w:trPr>
          <w:trHeight w:val="581"/>
          <w:jc w:val="center"/>
        </w:trPr>
        <w:tc>
          <w:tcPr>
            <w:tcW w:w="3027" w:type="dxa"/>
            <w:tcBorders>
              <w:tl2br w:val="single" w:sz="4" w:space="0" w:color="auto"/>
            </w:tcBorders>
          </w:tcPr>
          <w:p w:rsidR="00D346CB" w:rsidRPr="00D346CB" w:rsidRDefault="00D346CB" w:rsidP="00D346CB">
            <w:pPr>
              <w:spacing w:line="400" w:lineRule="exact"/>
              <w:rPr>
                <w:rFonts w:ascii="楷体_GB2312" w:eastAsia="楷体_GB2312"/>
                <w:b/>
                <w:sz w:val="28"/>
                <w:szCs w:val="28"/>
              </w:rPr>
            </w:pPr>
            <w:r w:rsidRPr="00D346CB">
              <w:rPr>
                <w:rFonts w:ascii="楷体_GB2312" w:eastAsia="楷体_GB2312" w:hint="eastAsia"/>
                <w:b/>
                <w:sz w:val="28"/>
                <w:szCs w:val="28"/>
              </w:rPr>
              <w:t xml:space="preserve">          科研获奖</w:t>
            </w:r>
          </w:p>
          <w:p w:rsidR="00D346CB" w:rsidRPr="00D346CB" w:rsidRDefault="00D346CB" w:rsidP="00D346CB">
            <w:pPr>
              <w:spacing w:line="400" w:lineRule="exact"/>
              <w:rPr>
                <w:rFonts w:ascii="楷体_GB2312" w:eastAsia="楷体_GB2312"/>
                <w:b/>
                <w:sz w:val="28"/>
                <w:szCs w:val="28"/>
              </w:rPr>
            </w:pPr>
          </w:p>
          <w:p w:rsidR="00D346CB" w:rsidRPr="00D346CB" w:rsidRDefault="00D346CB" w:rsidP="00D346CB">
            <w:pPr>
              <w:spacing w:line="400" w:lineRule="exact"/>
              <w:rPr>
                <w:rFonts w:ascii="楷体_GB2312" w:eastAsia="楷体_GB2312"/>
                <w:b/>
                <w:sz w:val="28"/>
                <w:szCs w:val="28"/>
              </w:rPr>
            </w:pPr>
          </w:p>
          <w:p w:rsidR="00D346CB" w:rsidRPr="00D346CB" w:rsidRDefault="00D346CB" w:rsidP="00D346CB">
            <w:pPr>
              <w:spacing w:line="400" w:lineRule="exact"/>
              <w:rPr>
                <w:rFonts w:ascii="楷体_GB2312" w:eastAsia="楷体_GB2312"/>
                <w:b/>
                <w:sz w:val="28"/>
                <w:szCs w:val="28"/>
              </w:rPr>
            </w:pPr>
            <w:r w:rsidRPr="00D346CB">
              <w:rPr>
                <w:rFonts w:ascii="楷体_GB2312" w:eastAsia="楷体_GB2312" w:hint="eastAsia"/>
                <w:b/>
                <w:sz w:val="28"/>
                <w:szCs w:val="28"/>
              </w:rPr>
              <w:t>获奖级别</w:t>
            </w:r>
          </w:p>
        </w:tc>
        <w:tc>
          <w:tcPr>
            <w:tcW w:w="1586" w:type="dxa"/>
          </w:tcPr>
          <w:p w:rsidR="00D346CB" w:rsidRPr="00D346CB" w:rsidRDefault="00D346CB" w:rsidP="00D346CB">
            <w:pPr>
              <w:spacing w:line="400" w:lineRule="exact"/>
              <w:rPr>
                <w:rFonts w:ascii="楷体_GB2312" w:eastAsia="楷体_GB2312"/>
                <w:b/>
                <w:sz w:val="28"/>
                <w:szCs w:val="28"/>
              </w:rPr>
            </w:pPr>
            <w:r w:rsidRPr="00D346CB">
              <w:rPr>
                <w:rFonts w:ascii="楷体_GB2312" w:eastAsia="楷体_GB2312" w:hint="eastAsia"/>
                <w:b/>
                <w:sz w:val="28"/>
                <w:szCs w:val="28"/>
              </w:rPr>
              <w:t>国家级</w:t>
            </w:r>
          </w:p>
        </w:tc>
        <w:tc>
          <w:tcPr>
            <w:tcW w:w="1029" w:type="dxa"/>
          </w:tcPr>
          <w:p w:rsidR="00D346CB" w:rsidRPr="00D346CB" w:rsidRDefault="00D346CB" w:rsidP="00D346CB">
            <w:pPr>
              <w:spacing w:line="400" w:lineRule="exact"/>
              <w:rPr>
                <w:rFonts w:ascii="楷体_GB2312" w:eastAsia="楷体_GB2312"/>
                <w:b/>
                <w:sz w:val="28"/>
                <w:szCs w:val="28"/>
              </w:rPr>
            </w:pPr>
            <w:r w:rsidRPr="00D346CB">
              <w:rPr>
                <w:rFonts w:ascii="楷体_GB2312" w:eastAsia="楷体_GB2312" w:hint="eastAsia"/>
                <w:b/>
                <w:sz w:val="28"/>
                <w:szCs w:val="28"/>
              </w:rPr>
              <w:t>省部级</w:t>
            </w:r>
          </w:p>
        </w:tc>
        <w:tc>
          <w:tcPr>
            <w:tcW w:w="1029" w:type="dxa"/>
          </w:tcPr>
          <w:p w:rsidR="00D346CB" w:rsidRPr="00D346CB" w:rsidRDefault="00D346CB" w:rsidP="00D346CB">
            <w:pPr>
              <w:spacing w:line="400" w:lineRule="exact"/>
              <w:rPr>
                <w:rFonts w:ascii="楷体_GB2312" w:eastAsia="楷体_GB2312"/>
                <w:b/>
                <w:sz w:val="28"/>
                <w:szCs w:val="28"/>
              </w:rPr>
            </w:pPr>
            <w:r w:rsidRPr="00D346CB">
              <w:rPr>
                <w:rFonts w:ascii="楷体_GB2312" w:eastAsia="楷体_GB2312" w:hint="eastAsia"/>
                <w:b/>
                <w:sz w:val="28"/>
                <w:szCs w:val="28"/>
              </w:rPr>
              <w:t>厅局级、地区级、校级</w:t>
            </w:r>
          </w:p>
        </w:tc>
      </w:tr>
      <w:tr w:rsidR="00D346CB" w:rsidRPr="00D346CB" w:rsidTr="007A3BA8">
        <w:trPr>
          <w:jc w:val="center"/>
        </w:trPr>
        <w:tc>
          <w:tcPr>
            <w:tcW w:w="3027"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一等奖</w:t>
            </w:r>
          </w:p>
        </w:tc>
        <w:tc>
          <w:tcPr>
            <w:tcW w:w="158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80</w:t>
            </w:r>
          </w:p>
        </w:tc>
        <w:tc>
          <w:tcPr>
            <w:tcW w:w="1029"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20</w:t>
            </w:r>
          </w:p>
        </w:tc>
        <w:tc>
          <w:tcPr>
            <w:tcW w:w="1029"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10</w:t>
            </w:r>
          </w:p>
        </w:tc>
      </w:tr>
      <w:tr w:rsidR="00D346CB" w:rsidRPr="00D346CB" w:rsidTr="007A3BA8">
        <w:trPr>
          <w:jc w:val="center"/>
        </w:trPr>
        <w:tc>
          <w:tcPr>
            <w:tcW w:w="3027"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二等奖</w:t>
            </w:r>
          </w:p>
        </w:tc>
        <w:tc>
          <w:tcPr>
            <w:tcW w:w="158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30</w:t>
            </w:r>
          </w:p>
        </w:tc>
        <w:tc>
          <w:tcPr>
            <w:tcW w:w="1029"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15</w:t>
            </w:r>
          </w:p>
        </w:tc>
        <w:tc>
          <w:tcPr>
            <w:tcW w:w="1029"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5</w:t>
            </w:r>
          </w:p>
        </w:tc>
      </w:tr>
      <w:tr w:rsidR="00D346CB" w:rsidRPr="00D346CB" w:rsidTr="007A3BA8">
        <w:trPr>
          <w:jc w:val="center"/>
        </w:trPr>
        <w:tc>
          <w:tcPr>
            <w:tcW w:w="3027"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三等奖</w:t>
            </w:r>
          </w:p>
        </w:tc>
        <w:tc>
          <w:tcPr>
            <w:tcW w:w="158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20</w:t>
            </w:r>
          </w:p>
        </w:tc>
        <w:tc>
          <w:tcPr>
            <w:tcW w:w="1029"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10</w:t>
            </w:r>
          </w:p>
        </w:tc>
        <w:tc>
          <w:tcPr>
            <w:tcW w:w="1029"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2</w:t>
            </w:r>
          </w:p>
        </w:tc>
      </w:tr>
    </w:tbl>
    <w:p w:rsidR="00D346CB" w:rsidRPr="00D346CB" w:rsidRDefault="00D346CB" w:rsidP="00D346CB">
      <w:pPr>
        <w:spacing w:line="360" w:lineRule="auto"/>
        <w:ind w:firstLine="435"/>
        <w:rPr>
          <w:sz w:val="28"/>
          <w:szCs w:val="28"/>
        </w:rPr>
      </w:pPr>
    </w:p>
    <w:p w:rsidR="00D346CB" w:rsidRPr="00D346CB" w:rsidRDefault="00D346CB" w:rsidP="00D346CB">
      <w:pPr>
        <w:spacing w:line="400" w:lineRule="exact"/>
        <w:jc w:val="center"/>
        <w:rPr>
          <w:sz w:val="28"/>
          <w:szCs w:val="28"/>
        </w:rPr>
      </w:pPr>
      <w:r w:rsidRPr="00D346CB">
        <w:rPr>
          <w:rFonts w:hint="eastAsia"/>
          <w:sz w:val="28"/>
          <w:szCs w:val="28"/>
        </w:rPr>
        <w:t>学术竞赛活动加分情况见下表所示：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655"/>
        <w:gridCol w:w="1626"/>
        <w:gridCol w:w="1794"/>
      </w:tblGrid>
      <w:tr w:rsidR="00D346CB" w:rsidRPr="00D346CB" w:rsidTr="007A3BA8">
        <w:trPr>
          <w:jc w:val="center"/>
        </w:trPr>
        <w:tc>
          <w:tcPr>
            <w:tcW w:w="2088" w:type="dxa"/>
            <w:tcBorders>
              <w:tl2br w:val="single" w:sz="4" w:space="0" w:color="auto"/>
            </w:tcBorders>
          </w:tcPr>
          <w:p w:rsidR="00D346CB" w:rsidRPr="00D346CB" w:rsidRDefault="00D346CB" w:rsidP="00D346CB">
            <w:pPr>
              <w:spacing w:line="400" w:lineRule="exact"/>
              <w:rPr>
                <w:rFonts w:ascii="楷体_GB2312" w:eastAsia="楷体_GB2312"/>
                <w:b/>
                <w:sz w:val="28"/>
                <w:szCs w:val="28"/>
              </w:rPr>
            </w:pPr>
            <w:r w:rsidRPr="00D346CB">
              <w:rPr>
                <w:rFonts w:ascii="楷体_GB2312" w:eastAsia="楷体_GB2312" w:hint="eastAsia"/>
                <w:b/>
                <w:sz w:val="28"/>
                <w:szCs w:val="28"/>
              </w:rPr>
              <w:t xml:space="preserve">     学术竞赛</w:t>
            </w:r>
          </w:p>
          <w:p w:rsidR="00D346CB" w:rsidRPr="00D346CB" w:rsidRDefault="00D346CB" w:rsidP="00D346CB">
            <w:pPr>
              <w:spacing w:line="400" w:lineRule="exact"/>
              <w:rPr>
                <w:rFonts w:ascii="楷体_GB2312" w:eastAsia="楷体_GB2312"/>
                <w:b/>
                <w:sz w:val="28"/>
                <w:szCs w:val="28"/>
              </w:rPr>
            </w:pPr>
          </w:p>
          <w:p w:rsidR="00D346CB" w:rsidRPr="00D346CB" w:rsidRDefault="00D346CB" w:rsidP="00D346CB">
            <w:pPr>
              <w:spacing w:line="400" w:lineRule="exact"/>
              <w:rPr>
                <w:rFonts w:ascii="楷体_GB2312" w:eastAsia="楷体_GB2312"/>
                <w:b/>
                <w:sz w:val="28"/>
                <w:szCs w:val="28"/>
              </w:rPr>
            </w:pPr>
            <w:r w:rsidRPr="00D346CB">
              <w:rPr>
                <w:rFonts w:ascii="楷体_GB2312" w:eastAsia="楷体_GB2312" w:hint="eastAsia"/>
                <w:b/>
                <w:sz w:val="28"/>
                <w:szCs w:val="28"/>
              </w:rPr>
              <w:t>获奖级别</w:t>
            </w:r>
          </w:p>
        </w:tc>
        <w:tc>
          <w:tcPr>
            <w:tcW w:w="1655" w:type="dxa"/>
          </w:tcPr>
          <w:p w:rsidR="00D346CB" w:rsidRPr="00D346CB" w:rsidRDefault="00D346CB" w:rsidP="00D346CB">
            <w:pPr>
              <w:spacing w:line="400" w:lineRule="exact"/>
              <w:rPr>
                <w:rFonts w:ascii="楷体_GB2312" w:eastAsia="楷体_GB2312"/>
                <w:b/>
                <w:sz w:val="28"/>
                <w:szCs w:val="28"/>
              </w:rPr>
            </w:pPr>
            <w:r w:rsidRPr="00D346CB">
              <w:rPr>
                <w:rFonts w:ascii="楷体_GB2312" w:eastAsia="楷体_GB2312" w:hint="eastAsia"/>
                <w:b/>
                <w:sz w:val="28"/>
                <w:szCs w:val="28"/>
              </w:rPr>
              <w:t>“蒲公英”创业计划竞赛</w:t>
            </w:r>
          </w:p>
        </w:tc>
        <w:tc>
          <w:tcPr>
            <w:tcW w:w="1626" w:type="dxa"/>
          </w:tcPr>
          <w:p w:rsidR="00D346CB" w:rsidRPr="00D346CB" w:rsidRDefault="00D346CB" w:rsidP="00D346CB">
            <w:pPr>
              <w:spacing w:line="400" w:lineRule="exact"/>
              <w:rPr>
                <w:rFonts w:ascii="楷体_GB2312" w:eastAsia="楷体_GB2312"/>
                <w:b/>
                <w:sz w:val="28"/>
                <w:szCs w:val="28"/>
              </w:rPr>
            </w:pPr>
            <w:r w:rsidRPr="00D346CB">
              <w:rPr>
                <w:rFonts w:ascii="楷体_GB2312" w:eastAsia="楷体_GB2312" w:hint="eastAsia"/>
                <w:b/>
                <w:sz w:val="28"/>
                <w:szCs w:val="28"/>
              </w:rPr>
              <w:t>“挑战杯”大学生创业计划竞赛</w:t>
            </w:r>
          </w:p>
        </w:tc>
        <w:tc>
          <w:tcPr>
            <w:tcW w:w="1794" w:type="dxa"/>
          </w:tcPr>
          <w:p w:rsidR="00D346CB" w:rsidRPr="00D346CB" w:rsidRDefault="00D346CB" w:rsidP="00D346CB">
            <w:pPr>
              <w:spacing w:line="400" w:lineRule="exact"/>
              <w:rPr>
                <w:rFonts w:ascii="楷体_GB2312" w:eastAsia="楷体_GB2312"/>
                <w:b/>
                <w:sz w:val="28"/>
                <w:szCs w:val="28"/>
              </w:rPr>
            </w:pPr>
            <w:r w:rsidRPr="00D346CB">
              <w:rPr>
                <w:rFonts w:ascii="楷体_GB2312" w:eastAsia="楷体_GB2312" w:hint="eastAsia"/>
                <w:b/>
                <w:sz w:val="28"/>
                <w:szCs w:val="28"/>
              </w:rPr>
              <w:t>“挑战杯”学生课外学术科技作品竞赛</w:t>
            </w:r>
          </w:p>
        </w:tc>
      </w:tr>
      <w:tr w:rsidR="00D346CB" w:rsidRPr="00D346CB" w:rsidTr="007A3BA8">
        <w:trPr>
          <w:jc w:val="center"/>
        </w:trPr>
        <w:tc>
          <w:tcPr>
            <w:tcW w:w="2088"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国家特等奖</w:t>
            </w:r>
          </w:p>
        </w:tc>
        <w:tc>
          <w:tcPr>
            <w:tcW w:w="1655" w:type="dxa"/>
          </w:tcPr>
          <w:p w:rsidR="00D346CB" w:rsidRPr="00D346CB" w:rsidRDefault="00D346CB" w:rsidP="00D346CB">
            <w:pPr>
              <w:spacing w:line="400" w:lineRule="exact"/>
              <w:rPr>
                <w:rFonts w:ascii="楷体_GB2312" w:eastAsia="楷体_GB2312"/>
                <w:bCs/>
                <w:sz w:val="28"/>
                <w:szCs w:val="28"/>
              </w:rPr>
            </w:pPr>
            <w:r w:rsidRPr="00D346CB">
              <w:rPr>
                <w:rFonts w:ascii="楷体_GB2312" w:eastAsia="楷体_GB2312" w:hint="eastAsia"/>
                <w:bCs/>
                <w:sz w:val="28"/>
                <w:szCs w:val="28"/>
              </w:rPr>
              <w:t>12</w:t>
            </w:r>
          </w:p>
        </w:tc>
        <w:tc>
          <w:tcPr>
            <w:tcW w:w="162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12</w:t>
            </w:r>
          </w:p>
        </w:tc>
        <w:tc>
          <w:tcPr>
            <w:tcW w:w="1794"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12</w:t>
            </w:r>
          </w:p>
        </w:tc>
      </w:tr>
      <w:tr w:rsidR="00D346CB" w:rsidRPr="00D346CB" w:rsidTr="007A3BA8">
        <w:trPr>
          <w:jc w:val="center"/>
        </w:trPr>
        <w:tc>
          <w:tcPr>
            <w:tcW w:w="2088"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国家一等奖</w:t>
            </w:r>
          </w:p>
        </w:tc>
        <w:tc>
          <w:tcPr>
            <w:tcW w:w="1655"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10</w:t>
            </w:r>
          </w:p>
        </w:tc>
        <w:tc>
          <w:tcPr>
            <w:tcW w:w="162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10</w:t>
            </w:r>
          </w:p>
        </w:tc>
        <w:tc>
          <w:tcPr>
            <w:tcW w:w="1794"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10</w:t>
            </w:r>
          </w:p>
        </w:tc>
      </w:tr>
      <w:tr w:rsidR="00D346CB" w:rsidRPr="00D346CB" w:rsidTr="007A3BA8">
        <w:trPr>
          <w:jc w:val="center"/>
        </w:trPr>
        <w:tc>
          <w:tcPr>
            <w:tcW w:w="2088"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国家二等奖</w:t>
            </w:r>
          </w:p>
        </w:tc>
        <w:tc>
          <w:tcPr>
            <w:tcW w:w="1655"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8</w:t>
            </w:r>
          </w:p>
        </w:tc>
        <w:tc>
          <w:tcPr>
            <w:tcW w:w="162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8</w:t>
            </w:r>
          </w:p>
        </w:tc>
        <w:tc>
          <w:tcPr>
            <w:tcW w:w="1794"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8</w:t>
            </w:r>
          </w:p>
        </w:tc>
      </w:tr>
      <w:tr w:rsidR="00D346CB" w:rsidRPr="00D346CB" w:rsidTr="007A3BA8">
        <w:trPr>
          <w:jc w:val="center"/>
        </w:trPr>
        <w:tc>
          <w:tcPr>
            <w:tcW w:w="2088"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国家三等奖</w:t>
            </w:r>
          </w:p>
        </w:tc>
        <w:tc>
          <w:tcPr>
            <w:tcW w:w="1655"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6</w:t>
            </w:r>
          </w:p>
        </w:tc>
        <w:tc>
          <w:tcPr>
            <w:tcW w:w="162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6</w:t>
            </w:r>
          </w:p>
        </w:tc>
        <w:tc>
          <w:tcPr>
            <w:tcW w:w="1794"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6</w:t>
            </w:r>
          </w:p>
        </w:tc>
      </w:tr>
      <w:tr w:rsidR="00D346CB" w:rsidRPr="00D346CB" w:rsidTr="007A3BA8">
        <w:trPr>
          <w:jc w:val="center"/>
        </w:trPr>
        <w:tc>
          <w:tcPr>
            <w:tcW w:w="2088"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省级特等奖</w:t>
            </w:r>
          </w:p>
        </w:tc>
        <w:tc>
          <w:tcPr>
            <w:tcW w:w="1655"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7</w:t>
            </w:r>
          </w:p>
        </w:tc>
        <w:tc>
          <w:tcPr>
            <w:tcW w:w="162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7</w:t>
            </w:r>
          </w:p>
        </w:tc>
        <w:tc>
          <w:tcPr>
            <w:tcW w:w="1794"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7</w:t>
            </w:r>
          </w:p>
        </w:tc>
      </w:tr>
      <w:tr w:rsidR="00D346CB" w:rsidRPr="00D346CB" w:rsidTr="007A3BA8">
        <w:trPr>
          <w:jc w:val="center"/>
        </w:trPr>
        <w:tc>
          <w:tcPr>
            <w:tcW w:w="2088"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省级一等奖</w:t>
            </w:r>
          </w:p>
        </w:tc>
        <w:tc>
          <w:tcPr>
            <w:tcW w:w="1655"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6</w:t>
            </w:r>
          </w:p>
        </w:tc>
        <w:tc>
          <w:tcPr>
            <w:tcW w:w="162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6</w:t>
            </w:r>
          </w:p>
        </w:tc>
        <w:tc>
          <w:tcPr>
            <w:tcW w:w="1794"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6</w:t>
            </w:r>
          </w:p>
        </w:tc>
      </w:tr>
      <w:tr w:rsidR="00D346CB" w:rsidRPr="00D346CB" w:rsidTr="007A3BA8">
        <w:trPr>
          <w:jc w:val="center"/>
        </w:trPr>
        <w:tc>
          <w:tcPr>
            <w:tcW w:w="2088"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省级二等奖</w:t>
            </w:r>
          </w:p>
        </w:tc>
        <w:tc>
          <w:tcPr>
            <w:tcW w:w="1655"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5</w:t>
            </w:r>
          </w:p>
        </w:tc>
        <w:tc>
          <w:tcPr>
            <w:tcW w:w="162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5</w:t>
            </w:r>
          </w:p>
        </w:tc>
        <w:tc>
          <w:tcPr>
            <w:tcW w:w="1794"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5</w:t>
            </w:r>
          </w:p>
        </w:tc>
      </w:tr>
      <w:tr w:rsidR="00D346CB" w:rsidRPr="00D346CB" w:rsidTr="007A3BA8">
        <w:trPr>
          <w:jc w:val="center"/>
        </w:trPr>
        <w:tc>
          <w:tcPr>
            <w:tcW w:w="2088"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省级三等奖</w:t>
            </w:r>
          </w:p>
        </w:tc>
        <w:tc>
          <w:tcPr>
            <w:tcW w:w="1655"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4</w:t>
            </w:r>
          </w:p>
        </w:tc>
        <w:tc>
          <w:tcPr>
            <w:tcW w:w="162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4</w:t>
            </w:r>
          </w:p>
        </w:tc>
        <w:tc>
          <w:tcPr>
            <w:tcW w:w="1794"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4</w:t>
            </w:r>
          </w:p>
        </w:tc>
      </w:tr>
      <w:tr w:rsidR="00D346CB" w:rsidRPr="00D346CB" w:rsidTr="007A3BA8">
        <w:trPr>
          <w:jc w:val="center"/>
        </w:trPr>
        <w:tc>
          <w:tcPr>
            <w:tcW w:w="2088"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校级一等奖及以上</w:t>
            </w:r>
          </w:p>
        </w:tc>
        <w:tc>
          <w:tcPr>
            <w:tcW w:w="1655"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4</w:t>
            </w:r>
          </w:p>
        </w:tc>
        <w:tc>
          <w:tcPr>
            <w:tcW w:w="162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4</w:t>
            </w:r>
          </w:p>
        </w:tc>
        <w:tc>
          <w:tcPr>
            <w:tcW w:w="1794"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4</w:t>
            </w:r>
          </w:p>
        </w:tc>
      </w:tr>
      <w:tr w:rsidR="00D346CB" w:rsidRPr="00D346CB" w:rsidTr="007A3BA8">
        <w:trPr>
          <w:jc w:val="center"/>
        </w:trPr>
        <w:tc>
          <w:tcPr>
            <w:tcW w:w="2088" w:type="dxa"/>
          </w:tcPr>
          <w:p w:rsidR="00D346CB" w:rsidRPr="00D346CB" w:rsidRDefault="00D346CB" w:rsidP="00D346CB">
            <w:pPr>
              <w:spacing w:line="400" w:lineRule="exact"/>
              <w:jc w:val="center"/>
              <w:rPr>
                <w:rFonts w:ascii="楷体_GB2312" w:eastAsia="楷体_GB2312"/>
                <w:sz w:val="28"/>
                <w:szCs w:val="28"/>
              </w:rPr>
            </w:pPr>
            <w:r w:rsidRPr="00D346CB">
              <w:rPr>
                <w:rFonts w:ascii="楷体_GB2312" w:eastAsia="楷体_GB2312" w:hint="eastAsia"/>
                <w:sz w:val="28"/>
                <w:szCs w:val="28"/>
              </w:rPr>
              <w:t>校级二/三等奖</w:t>
            </w:r>
          </w:p>
        </w:tc>
        <w:tc>
          <w:tcPr>
            <w:tcW w:w="1655"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3</w:t>
            </w:r>
          </w:p>
        </w:tc>
        <w:tc>
          <w:tcPr>
            <w:tcW w:w="1626"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3</w:t>
            </w:r>
          </w:p>
        </w:tc>
        <w:tc>
          <w:tcPr>
            <w:tcW w:w="1794" w:type="dxa"/>
          </w:tcPr>
          <w:p w:rsidR="00D346CB" w:rsidRPr="00D346CB" w:rsidRDefault="00D346CB" w:rsidP="00D346CB">
            <w:pPr>
              <w:spacing w:line="400" w:lineRule="exact"/>
              <w:rPr>
                <w:rFonts w:ascii="楷体_GB2312" w:eastAsia="楷体_GB2312"/>
                <w:sz w:val="28"/>
                <w:szCs w:val="28"/>
              </w:rPr>
            </w:pPr>
            <w:r w:rsidRPr="00D346CB">
              <w:rPr>
                <w:rFonts w:ascii="楷体_GB2312" w:eastAsia="楷体_GB2312" w:hint="eastAsia"/>
                <w:sz w:val="28"/>
                <w:szCs w:val="28"/>
              </w:rPr>
              <w:t>3</w:t>
            </w:r>
          </w:p>
        </w:tc>
      </w:tr>
    </w:tbl>
    <w:p w:rsidR="00D346CB" w:rsidRPr="00D346CB" w:rsidRDefault="00D346CB" w:rsidP="00D346CB">
      <w:pPr>
        <w:spacing w:line="360" w:lineRule="auto"/>
        <w:ind w:firstLineChars="200" w:firstLine="560"/>
        <w:rPr>
          <w:sz w:val="28"/>
          <w:szCs w:val="28"/>
        </w:rPr>
      </w:pPr>
      <w:r w:rsidRPr="00D346CB">
        <w:rPr>
          <w:rFonts w:hint="eastAsia"/>
          <w:sz w:val="28"/>
          <w:szCs w:val="28"/>
        </w:rPr>
        <w:t>备注：</w:t>
      </w:r>
    </w:p>
    <w:p w:rsidR="00D346CB" w:rsidRPr="00D346CB" w:rsidRDefault="00D346CB" w:rsidP="00D346CB">
      <w:pPr>
        <w:spacing w:line="360" w:lineRule="auto"/>
        <w:ind w:firstLineChars="200" w:firstLine="560"/>
        <w:rPr>
          <w:sz w:val="28"/>
          <w:szCs w:val="28"/>
        </w:rPr>
      </w:pPr>
      <w:r w:rsidRPr="00D346CB">
        <w:rPr>
          <w:sz w:val="28"/>
          <w:szCs w:val="28"/>
        </w:rPr>
        <w:fldChar w:fldCharType="begin"/>
      </w:r>
      <w:r w:rsidRPr="00D346CB">
        <w:rPr>
          <w:sz w:val="28"/>
          <w:szCs w:val="28"/>
        </w:rPr>
        <w:instrText xml:space="preserve"> </w:instrText>
      </w:r>
      <w:r w:rsidRPr="00D346CB">
        <w:rPr>
          <w:rFonts w:hint="eastAsia"/>
          <w:sz w:val="28"/>
          <w:szCs w:val="28"/>
        </w:rPr>
        <w:instrText>= 1 \* GB3</w:instrText>
      </w:r>
      <w:r w:rsidRPr="00D346CB">
        <w:rPr>
          <w:sz w:val="28"/>
          <w:szCs w:val="28"/>
        </w:rPr>
        <w:instrText xml:space="preserve"> </w:instrText>
      </w:r>
      <w:r w:rsidRPr="00D346CB">
        <w:rPr>
          <w:sz w:val="28"/>
          <w:szCs w:val="28"/>
        </w:rPr>
        <w:fldChar w:fldCharType="separate"/>
      </w:r>
      <w:r w:rsidRPr="00D346CB">
        <w:rPr>
          <w:rFonts w:hint="eastAsia"/>
          <w:noProof/>
          <w:sz w:val="28"/>
          <w:szCs w:val="28"/>
        </w:rPr>
        <w:t>①</w:t>
      </w:r>
      <w:r w:rsidRPr="00D346CB">
        <w:rPr>
          <w:sz w:val="28"/>
          <w:szCs w:val="28"/>
        </w:rPr>
        <w:fldChar w:fldCharType="end"/>
      </w:r>
      <w:r w:rsidRPr="00D346CB">
        <w:rPr>
          <w:rFonts w:hint="eastAsia"/>
          <w:sz w:val="28"/>
          <w:szCs w:val="28"/>
        </w:rPr>
        <w:t>“校级”指浙江大学校级。</w:t>
      </w:r>
    </w:p>
    <w:p w:rsidR="00D346CB" w:rsidRDefault="00D346CB" w:rsidP="00D346CB">
      <w:pPr>
        <w:spacing w:line="360" w:lineRule="auto"/>
        <w:ind w:firstLineChars="200" w:firstLine="562"/>
        <w:rPr>
          <w:rFonts w:hint="eastAsia"/>
          <w:b/>
          <w:sz w:val="28"/>
          <w:szCs w:val="28"/>
        </w:rPr>
      </w:pPr>
    </w:p>
    <w:p w:rsidR="00D346CB" w:rsidRDefault="00D346CB" w:rsidP="00D346CB">
      <w:pPr>
        <w:spacing w:line="360" w:lineRule="auto"/>
        <w:ind w:firstLineChars="200" w:firstLine="562"/>
        <w:rPr>
          <w:rFonts w:hint="eastAsia"/>
          <w:b/>
          <w:sz w:val="28"/>
          <w:szCs w:val="28"/>
        </w:rPr>
      </w:pPr>
    </w:p>
    <w:p w:rsidR="00D346CB" w:rsidRPr="00D346CB" w:rsidRDefault="00D346CB" w:rsidP="00D346CB">
      <w:pPr>
        <w:spacing w:line="360" w:lineRule="auto"/>
        <w:ind w:firstLineChars="200" w:firstLine="562"/>
        <w:rPr>
          <w:b/>
          <w:sz w:val="28"/>
          <w:szCs w:val="28"/>
        </w:rPr>
      </w:pPr>
      <w:r w:rsidRPr="00D346CB">
        <w:rPr>
          <w:rFonts w:hint="eastAsia"/>
          <w:b/>
          <w:sz w:val="28"/>
          <w:szCs w:val="28"/>
        </w:rPr>
        <w:lastRenderedPageBreak/>
        <w:t>（</w:t>
      </w:r>
      <w:r w:rsidRPr="00D346CB">
        <w:rPr>
          <w:b/>
          <w:sz w:val="28"/>
          <w:szCs w:val="28"/>
        </w:rPr>
        <w:t>3</w:t>
      </w:r>
      <w:r w:rsidRPr="00D346CB">
        <w:rPr>
          <w:rFonts w:hint="eastAsia"/>
          <w:b/>
          <w:sz w:val="28"/>
          <w:szCs w:val="28"/>
        </w:rPr>
        <w:t>）参加重要学术会议按以下标准打分</w:t>
      </w:r>
    </w:p>
    <w:p w:rsidR="00D346CB" w:rsidRPr="00D346CB" w:rsidRDefault="00D346CB" w:rsidP="00D346CB">
      <w:pPr>
        <w:widowControl/>
        <w:spacing w:before="100" w:beforeAutospacing="1" w:after="100" w:afterAutospacing="1"/>
        <w:ind w:firstLineChars="152" w:firstLine="426"/>
        <w:jc w:val="left"/>
        <w:outlineLvl w:val="2"/>
        <w:rPr>
          <w:sz w:val="28"/>
          <w:szCs w:val="28"/>
        </w:rPr>
      </w:pPr>
      <w:r w:rsidRPr="00D346CB">
        <w:rPr>
          <w:rFonts w:hint="eastAsia"/>
          <w:sz w:val="28"/>
          <w:szCs w:val="28"/>
        </w:rPr>
        <w:t>A.</w:t>
      </w:r>
      <w:r w:rsidRPr="00D346CB">
        <w:rPr>
          <w:rFonts w:hint="eastAsia"/>
          <w:sz w:val="28"/>
          <w:szCs w:val="28"/>
        </w:rPr>
        <w:t>论文被国际农经学会会议（</w:t>
      </w:r>
      <w:r w:rsidRPr="00D346CB">
        <w:rPr>
          <w:rFonts w:hint="eastAsia"/>
          <w:sz w:val="28"/>
          <w:szCs w:val="28"/>
        </w:rPr>
        <w:t>IAAE</w:t>
      </w:r>
      <w:r w:rsidRPr="00D346CB">
        <w:rPr>
          <w:rFonts w:hint="eastAsia"/>
          <w:sz w:val="28"/>
          <w:szCs w:val="28"/>
        </w:rPr>
        <w:t>）、美国农经学会年会（</w:t>
      </w:r>
      <w:r w:rsidRPr="00D346CB">
        <w:rPr>
          <w:sz w:val="28"/>
          <w:szCs w:val="28"/>
        </w:rPr>
        <w:t>AAEA</w:t>
      </w:r>
      <w:r w:rsidRPr="00D346CB">
        <w:rPr>
          <w:rFonts w:hint="eastAsia"/>
          <w:sz w:val="28"/>
          <w:szCs w:val="28"/>
        </w:rPr>
        <w:t>）、国际食品与农商管理学会年会（</w:t>
      </w:r>
      <w:r w:rsidRPr="00D346CB">
        <w:rPr>
          <w:sz w:val="28"/>
          <w:szCs w:val="28"/>
        </w:rPr>
        <w:t>IFAMA</w:t>
      </w:r>
      <w:r w:rsidRPr="00D346CB">
        <w:rPr>
          <w:rFonts w:hint="eastAsia"/>
          <w:sz w:val="28"/>
          <w:szCs w:val="28"/>
        </w:rPr>
        <w:t>）录用，并在会议上做口头报告的，视同发表一篇一级论文，成果得分是</w:t>
      </w:r>
      <w:r w:rsidRPr="00D346CB">
        <w:rPr>
          <w:rFonts w:hint="eastAsia"/>
          <w:sz w:val="28"/>
          <w:szCs w:val="28"/>
        </w:rPr>
        <w:t>15</w:t>
      </w:r>
      <w:r w:rsidRPr="00D346CB">
        <w:rPr>
          <w:rFonts w:hint="eastAsia"/>
          <w:sz w:val="28"/>
          <w:szCs w:val="28"/>
        </w:rPr>
        <w:t>分。多位作者的情况，计算方法参照学术论文的计算方法。</w:t>
      </w:r>
    </w:p>
    <w:p w:rsidR="00D346CB" w:rsidRPr="00D346CB" w:rsidRDefault="00D346CB" w:rsidP="00D346CB">
      <w:pPr>
        <w:widowControl/>
        <w:spacing w:before="100" w:beforeAutospacing="1" w:after="100" w:afterAutospacing="1"/>
        <w:ind w:firstLineChars="152" w:firstLine="426"/>
        <w:jc w:val="left"/>
        <w:outlineLvl w:val="2"/>
        <w:rPr>
          <w:sz w:val="28"/>
          <w:szCs w:val="28"/>
        </w:rPr>
      </w:pPr>
      <w:r w:rsidRPr="00D346CB">
        <w:rPr>
          <w:rFonts w:hint="eastAsia"/>
          <w:sz w:val="28"/>
          <w:szCs w:val="28"/>
        </w:rPr>
        <w:t>B</w:t>
      </w:r>
      <w:r w:rsidRPr="00D346CB">
        <w:rPr>
          <w:rFonts w:hint="eastAsia"/>
          <w:sz w:val="28"/>
          <w:szCs w:val="28"/>
        </w:rPr>
        <w:t>．论文被中国农林经济管理学术年会会议、中国经济学年会、</w:t>
      </w:r>
      <w:r w:rsidRPr="00D346CB">
        <w:rPr>
          <w:sz w:val="28"/>
          <w:szCs w:val="28"/>
        </w:rPr>
        <w:t>IFPRI-CAER</w:t>
      </w:r>
      <w:r w:rsidRPr="00D346CB">
        <w:rPr>
          <w:rFonts w:hint="eastAsia"/>
          <w:sz w:val="28"/>
          <w:szCs w:val="28"/>
        </w:rPr>
        <w:t>年会、长三角研究生三农论坛录用，并在会议上做口头报告的，视同发表一篇核心论文，成果得分是</w:t>
      </w:r>
      <w:r w:rsidRPr="00D346CB">
        <w:rPr>
          <w:rFonts w:hint="eastAsia"/>
          <w:sz w:val="28"/>
          <w:szCs w:val="28"/>
        </w:rPr>
        <w:t>5</w:t>
      </w:r>
      <w:r w:rsidRPr="00D346CB">
        <w:rPr>
          <w:rFonts w:hint="eastAsia"/>
          <w:sz w:val="28"/>
          <w:szCs w:val="28"/>
        </w:rPr>
        <w:t>分</w:t>
      </w:r>
      <w:r w:rsidRPr="00D346CB">
        <w:rPr>
          <w:rFonts w:hint="eastAsia"/>
          <w:sz w:val="28"/>
          <w:szCs w:val="28"/>
        </w:rPr>
        <w:t>,</w:t>
      </w:r>
      <w:r w:rsidRPr="00D346CB">
        <w:rPr>
          <w:rFonts w:hint="eastAsia"/>
          <w:sz w:val="28"/>
          <w:szCs w:val="28"/>
        </w:rPr>
        <w:t>获得优秀论文加</w:t>
      </w:r>
      <w:r w:rsidRPr="00D346CB">
        <w:rPr>
          <w:rFonts w:hint="eastAsia"/>
          <w:sz w:val="28"/>
          <w:szCs w:val="28"/>
        </w:rPr>
        <w:t>3</w:t>
      </w:r>
      <w:r w:rsidRPr="00D346CB">
        <w:rPr>
          <w:rFonts w:hint="eastAsia"/>
          <w:sz w:val="28"/>
          <w:szCs w:val="28"/>
        </w:rPr>
        <w:t>分。多位作者的情况，计算方法参照学术论文的计算方法。</w:t>
      </w:r>
    </w:p>
    <w:p w:rsidR="00D346CB" w:rsidRPr="00D346CB" w:rsidRDefault="00D346CB" w:rsidP="00D346CB">
      <w:pPr>
        <w:spacing w:line="360" w:lineRule="auto"/>
        <w:ind w:firstLineChars="100" w:firstLine="280"/>
        <w:rPr>
          <w:sz w:val="28"/>
          <w:szCs w:val="28"/>
        </w:rPr>
      </w:pPr>
      <w:r w:rsidRPr="00D346CB">
        <w:rPr>
          <w:rFonts w:hint="eastAsia"/>
          <w:sz w:val="28"/>
          <w:szCs w:val="28"/>
        </w:rPr>
        <w:t>（</w:t>
      </w:r>
      <w:r w:rsidRPr="00D346CB">
        <w:rPr>
          <w:sz w:val="28"/>
          <w:szCs w:val="28"/>
        </w:rPr>
        <w:t>4</w:t>
      </w:r>
      <w:r w:rsidRPr="00D346CB">
        <w:rPr>
          <w:rFonts w:hint="eastAsia"/>
          <w:sz w:val="28"/>
          <w:szCs w:val="28"/>
        </w:rPr>
        <w:t>）国</w:t>
      </w:r>
      <w:proofErr w:type="gramStart"/>
      <w:r w:rsidRPr="00D346CB">
        <w:rPr>
          <w:rFonts w:hint="eastAsia"/>
          <w:sz w:val="28"/>
          <w:szCs w:val="28"/>
        </w:rPr>
        <w:t>创项目</w:t>
      </w:r>
      <w:bookmarkStart w:id="5" w:name="OLE_LINK5"/>
      <w:proofErr w:type="gramEnd"/>
      <w:r w:rsidRPr="00D346CB">
        <w:rPr>
          <w:rFonts w:hint="eastAsia"/>
          <w:sz w:val="28"/>
          <w:szCs w:val="28"/>
        </w:rPr>
        <w:t>负责人</w:t>
      </w:r>
      <w:bookmarkEnd w:id="5"/>
      <w:r w:rsidRPr="00D346CB">
        <w:rPr>
          <w:rFonts w:hint="eastAsia"/>
          <w:sz w:val="28"/>
          <w:szCs w:val="28"/>
        </w:rPr>
        <w:t>5</w:t>
      </w:r>
      <w:r w:rsidRPr="00D346CB">
        <w:rPr>
          <w:rFonts w:hint="eastAsia"/>
          <w:sz w:val="28"/>
          <w:szCs w:val="28"/>
        </w:rPr>
        <w:t>分，</w:t>
      </w:r>
      <w:r w:rsidRPr="00D346CB">
        <w:rPr>
          <w:rFonts w:hint="eastAsia"/>
          <w:sz w:val="28"/>
          <w:szCs w:val="28"/>
        </w:rPr>
        <w:t>SRTP</w:t>
      </w:r>
      <w:r w:rsidRPr="00D346CB">
        <w:rPr>
          <w:rFonts w:hint="eastAsia"/>
          <w:sz w:val="28"/>
          <w:szCs w:val="28"/>
        </w:rPr>
        <w:t>项目负责人</w:t>
      </w:r>
      <w:r w:rsidRPr="00D346CB">
        <w:rPr>
          <w:rFonts w:hint="eastAsia"/>
          <w:sz w:val="28"/>
          <w:szCs w:val="28"/>
        </w:rPr>
        <w:t>3</w:t>
      </w:r>
      <w:r w:rsidRPr="00D346CB">
        <w:rPr>
          <w:rFonts w:hint="eastAsia"/>
          <w:sz w:val="28"/>
          <w:szCs w:val="28"/>
        </w:rPr>
        <w:t>分，其他成员均为</w:t>
      </w:r>
      <w:r w:rsidRPr="00D346CB">
        <w:rPr>
          <w:rFonts w:hint="eastAsia"/>
          <w:sz w:val="28"/>
          <w:szCs w:val="28"/>
        </w:rPr>
        <w:t>1</w:t>
      </w:r>
      <w:r w:rsidRPr="00D346CB">
        <w:rPr>
          <w:rFonts w:hint="eastAsia"/>
          <w:sz w:val="28"/>
          <w:szCs w:val="28"/>
        </w:rPr>
        <w:t>分。</w:t>
      </w:r>
    </w:p>
    <w:p w:rsidR="00D346CB" w:rsidRPr="00D346CB" w:rsidRDefault="00D346CB" w:rsidP="00D346CB">
      <w:pPr>
        <w:spacing w:line="360" w:lineRule="auto"/>
        <w:ind w:firstLineChars="200" w:firstLine="560"/>
        <w:rPr>
          <w:sz w:val="28"/>
          <w:szCs w:val="28"/>
        </w:rPr>
      </w:pPr>
      <w:r w:rsidRPr="00D346CB">
        <w:rPr>
          <w:rFonts w:hint="eastAsia"/>
          <w:sz w:val="28"/>
          <w:szCs w:val="28"/>
        </w:rPr>
        <w:t>上述业绩以上学年的</w:t>
      </w:r>
      <w:smartTag w:uri="urn:schemas-microsoft-com:office:smarttags" w:element="chsdate">
        <w:smartTagPr>
          <w:attr w:name="IsROCDate" w:val="False"/>
          <w:attr w:name="IsLunarDate" w:val="False"/>
          <w:attr w:name="Day" w:val="1"/>
          <w:attr w:name="Month" w:val="9"/>
          <w:attr w:name="Year" w:val="2009"/>
        </w:smartTagPr>
        <w:r w:rsidRPr="00D346CB">
          <w:rPr>
            <w:rFonts w:hint="eastAsia"/>
            <w:sz w:val="28"/>
            <w:szCs w:val="28"/>
          </w:rPr>
          <w:t>9</w:t>
        </w:r>
        <w:r w:rsidRPr="00D346CB">
          <w:rPr>
            <w:rFonts w:hint="eastAsia"/>
            <w:sz w:val="28"/>
            <w:szCs w:val="28"/>
          </w:rPr>
          <w:t>月</w:t>
        </w:r>
        <w:r w:rsidRPr="00D346CB">
          <w:rPr>
            <w:rFonts w:hint="eastAsia"/>
            <w:sz w:val="28"/>
            <w:szCs w:val="28"/>
          </w:rPr>
          <w:t>1</w:t>
        </w:r>
        <w:r w:rsidRPr="00D346CB">
          <w:rPr>
            <w:rFonts w:hint="eastAsia"/>
            <w:sz w:val="28"/>
            <w:szCs w:val="28"/>
          </w:rPr>
          <w:t>日</w:t>
        </w:r>
      </w:smartTag>
      <w:r w:rsidRPr="00D346CB">
        <w:rPr>
          <w:rFonts w:hint="eastAsia"/>
          <w:sz w:val="28"/>
          <w:szCs w:val="28"/>
        </w:rPr>
        <w:t>至次年</w:t>
      </w:r>
      <w:r w:rsidRPr="00D346CB">
        <w:rPr>
          <w:rFonts w:hint="eastAsia"/>
          <w:sz w:val="28"/>
          <w:szCs w:val="28"/>
        </w:rPr>
        <w:t>8</w:t>
      </w:r>
      <w:r w:rsidRPr="00D346CB">
        <w:rPr>
          <w:rFonts w:hint="eastAsia"/>
          <w:sz w:val="28"/>
          <w:szCs w:val="28"/>
        </w:rPr>
        <w:t>月</w:t>
      </w:r>
      <w:r w:rsidRPr="00D346CB">
        <w:rPr>
          <w:rFonts w:hint="eastAsia"/>
          <w:sz w:val="28"/>
          <w:szCs w:val="28"/>
        </w:rPr>
        <w:t>31</w:t>
      </w:r>
      <w:r w:rsidRPr="00D346CB">
        <w:rPr>
          <w:rFonts w:hint="eastAsia"/>
          <w:sz w:val="28"/>
          <w:szCs w:val="28"/>
        </w:rPr>
        <w:t>日为准。</w:t>
      </w:r>
    </w:p>
    <w:p w:rsidR="00D346CB" w:rsidRPr="00D346CB" w:rsidRDefault="00D346CB" w:rsidP="00D346CB">
      <w:pPr>
        <w:spacing w:line="360" w:lineRule="auto"/>
        <w:ind w:firstLineChars="200" w:firstLine="560"/>
        <w:rPr>
          <w:sz w:val="28"/>
          <w:szCs w:val="28"/>
        </w:rPr>
      </w:pPr>
    </w:p>
    <w:p w:rsidR="00D346CB" w:rsidRDefault="00D346CB" w:rsidP="00D346CB">
      <w:pPr>
        <w:spacing w:line="360" w:lineRule="auto"/>
        <w:ind w:firstLineChars="200" w:firstLine="560"/>
        <w:rPr>
          <w:rFonts w:hint="eastAsia"/>
          <w:sz w:val="28"/>
          <w:szCs w:val="28"/>
        </w:rPr>
      </w:pPr>
    </w:p>
    <w:p w:rsidR="00D346CB" w:rsidRPr="00D346CB" w:rsidRDefault="00D346CB" w:rsidP="00D346CB">
      <w:pPr>
        <w:spacing w:line="360" w:lineRule="auto"/>
        <w:ind w:firstLineChars="200" w:firstLine="560"/>
        <w:rPr>
          <w:sz w:val="28"/>
          <w:szCs w:val="28"/>
        </w:rPr>
      </w:pPr>
    </w:p>
    <w:p w:rsidR="00D346CB" w:rsidRPr="00D346CB" w:rsidRDefault="00D346CB" w:rsidP="00D346CB">
      <w:pPr>
        <w:spacing w:line="360" w:lineRule="auto"/>
        <w:ind w:firstLineChars="200" w:firstLine="560"/>
        <w:rPr>
          <w:sz w:val="28"/>
          <w:szCs w:val="28"/>
        </w:rPr>
      </w:pPr>
    </w:p>
    <w:p w:rsidR="00D346CB" w:rsidRPr="00D346CB" w:rsidRDefault="00D346CB" w:rsidP="00D346CB">
      <w:pPr>
        <w:spacing w:line="360" w:lineRule="auto"/>
        <w:ind w:firstLineChars="200" w:firstLine="560"/>
        <w:rPr>
          <w:sz w:val="28"/>
          <w:szCs w:val="28"/>
        </w:rPr>
      </w:pPr>
    </w:p>
    <w:p w:rsidR="00D346CB" w:rsidRPr="00D346CB" w:rsidRDefault="00D346CB" w:rsidP="00D346CB">
      <w:pPr>
        <w:spacing w:line="360" w:lineRule="auto"/>
        <w:ind w:firstLineChars="200" w:firstLine="560"/>
        <w:rPr>
          <w:sz w:val="28"/>
          <w:szCs w:val="28"/>
        </w:rPr>
      </w:pPr>
    </w:p>
    <w:p w:rsidR="00D346CB" w:rsidRPr="00D346CB" w:rsidRDefault="00D346CB" w:rsidP="00D346CB">
      <w:pPr>
        <w:spacing w:line="360" w:lineRule="auto"/>
        <w:ind w:firstLineChars="200" w:firstLine="560"/>
        <w:rPr>
          <w:sz w:val="28"/>
          <w:szCs w:val="28"/>
        </w:rPr>
      </w:pPr>
    </w:p>
    <w:p w:rsidR="00D346CB" w:rsidRPr="00D346CB" w:rsidRDefault="00D346CB" w:rsidP="00D346CB">
      <w:pPr>
        <w:spacing w:line="360" w:lineRule="auto"/>
        <w:ind w:firstLineChars="200" w:firstLine="560"/>
        <w:rPr>
          <w:sz w:val="28"/>
          <w:szCs w:val="28"/>
        </w:rPr>
      </w:pPr>
    </w:p>
    <w:p w:rsidR="00D346CB" w:rsidRPr="00D346CB" w:rsidRDefault="00D346CB" w:rsidP="00D346CB">
      <w:pPr>
        <w:spacing w:line="360" w:lineRule="auto"/>
        <w:ind w:firstLineChars="200" w:firstLine="560"/>
        <w:rPr>
          <w:sz w:val="28"/>
          <w:szCs w:val="28"/>
        </w:rPr>
      </w:pPr>
    </w:p>
    <w:p w:rsidR="00D346CB" w:rsidRPr="00D346CB" w:rsidRDefault="00D346CB" w:rsidP="00D346CB">
      <w:pPr>
        <w:tabs>
          <w:tab w:val="left" w:pos="5520"/>
        </w:tabs>
        <w:spacing w:line="360" w:lineRule="auto"/>
        <w:rPr>
          <w:b/>
          <w:sz w:val="28"/>
          <w:szCs w:val="28"/>
        </w:rPr>
      </w:pPr>
      <w:r w:rsidRPr="00D346CB">
        <w:rPr>
          <w:rFonts w:hint="eastAsia"/>
          <w:b/>
          <w:sz w:val="28"/>
          <w:szCs w:val="28"/>
        </w:rPr>
        <w:lastRenderedPageBreak/>
        <w:t>附</w:t>
      </w:r>
      <w:r>
        <w:rPr>
          <w:rFonts w:hint="eastAsia"/>
          <w:b/>
          <w:sz w:val="28"/>
          <w:szCs w:val="28"/>
        </w:rPr>
        <w:t>2</w:t>
      </w:r>
      <w:r w:rsidRPr="00D346CB">
        <w:rPr>
          <w:rFonts w:hint="eastAsia"/>
          <w:b/>
          <w:sz w:val="28"/>
          <w:szCs w:val="28"/>
        </w:rPr>
        <w:t>：社会工作评分规则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6"/>
        <w:gridCol w:w="956"/>
      </w:tblGrid>
      <w:tr w:rsidR="00D346CB" w:rsidRPr="00D346CB" w:rsidTr="007A3BA8">
        <w:trPr>
          <w:jc w:val="center"/>
        </w:trPr>
        <w:tc>
          <w:tcPr>
            <w:tcW w:w="7566" w:type="dxa"/>
          </w:tcPr>
          <w:p w:rsidR="00D346CB" w:rsidRPr="00D346CB" w:rsidRDefault="00D346CB" w:rsidP="00D346CB">
            <w:pPr>
              <w:tabs>
                <w:tab w:val="center" w:pos="2128"/>
              </w:tabs>
              <w:spacing w:line="360" w:lineRule="auto"/>
              <w:rPr>
                <w:sz w:val="28"/>
                <w:szCs w:val="28"/>
              </w:rPr>
            </w:pPr>
            <w:r w:rsidRPr="00D346CB">
              <w:rPr>
                <w:rFonts w:hint="eastAsia"/>
                <w:sz w:val="28"/>
                <w:szCs w:val="28"/>
              </w:rPr>
              <w:t>类别</w:t>
            </w:r>
            <w:r w:rsidRPr="00D346CB">
              <w:rPr>
                <w:sz w:val="28"/>
                <w:szCs w:val="28"/>
              </w:rPr>
              <w:tab/>
            </w:r>
          </w:p>
        </w:tc>
        <w:tc>
          <w:tcPr>
            <w:tcW w:w="956" w:type="dxa"/>
          </w:tcPr>
          <w:p w:rsidR="00D346CB" w:rsidRPr="00D346CB" w:rsidRDefault="00D346CB" w:rsidP="00D346CB">
            <w:pPr>
              <w:spacing w:line="360" w:lineRule="auto"/>
              <w:rPr>
                <w:sz w:val="28"/>
                <w:szCs w:val="28"/>
              </w:rPr>
            </w:pPr>
            <w:r w:rsidRPr="00D346CB">
              <w:rPr>
                <w:rFonts w:hint="eastAsia"/>
                <w:sz w:val="28"/>
                <w:szCs w:val="28"/>
              </w:rPr>
              <w:t>得分</w:t>
            </w:r>
          </w:p>
        </w:tc>
      </w:tr>
      <w:tr w:rsidR="00D346CB" w:rsidRPr="00D346CB" w:rsidTr="007A3BA8">
        <w:trPr>
          <w:jc w:val="center"/>
        </w:trPr>
        <w:tc>
          <w:tcPr>
            <w:tcW w:w="7566" w:type="dxa"/>
          </w:tcPr>
          <w:p w:rsidR="00D346CB" w:rsidRPr="00D346CB" w:rsidRDefault="00D346CB" w:rsidP="00D346CB">
            <w:pPr>
              <w:spacing w:line="360" w:lineRule="auto"/>
              <w:rPr>
                <w:sz w:val="28"/>
                <w:szCs w:val="28"/>
              </w:rPr>
            </w:pPr>
            <w:proofErr w:type="gramStart"/>
            <w:r w:rsidRPr="00D346CB">
              <w:rPr>
                <w:rFonts w:hint="eastAsia"/>
                <w:sz w:val="28"/>
                <w:szCs w:val="28"/>
              </w:rPr>
              <w:t>担任卡</w:t>
            </w:r>
            <w:proofErr w:type="gramEnd"/>
            <w:r w:rsidRPr="00D346CB">
              <w:rPr>
                <w:rFonts w:hint="eastAsia"/>
                <w:sz w:val="28"/>
                <w:szCs w:val="28"/>
              </w:rPr>
              <w:t>特三农论坛负责人；担任学校学生会或团委副部长及以上干部；</w:t>
            </w:r>
            <w:r w:rsidRPr="00D346CB">
              <w:rPr>
                <w:sz w:val="28"/>
                <w:szCs w:val="28"/>
              </w:rPr>
              <w:t xml:space="preserve"> </w:t>
            </w:r>
          </w:p>
        </w:tc>
        <w:tc>
          <w:tcPr>
            <w:tcW w:w="956" w:type="dxa"/>
          </w:tcPr>
          <w:p w:rsidR="00D346CB" w:rsidRPr="00D346CB" w:rsidRDefault="00D346CB" w:rsidP="00D346CB">
            <w:pPr>
              <w:spacing w:line="360" w:lineRule="auto"/>
              <w:rPr>
                <w:sz w:val="28"/>
                <w:szCs w:val="28"/>
              </w:rPr>
            </w:pPr>
            <w:r w:rsidRPr="00D346CB">
              <w:rPr>
                <w:rFonts w:hint="eastAsia"/>
                <w:sz w:val="28"/>
                <w:szCs w:val="28"/>
              </w:rPr>
              <w:t>8</w:t>
            </w:r>
          </w:p>
        </w:tc>
      </w:tr>
      <w:tr w:rsidR="00D346CB" w:rsidRPr="00D346CB" w:rsidTr="007A3BA8">
        <w:trPr>
          <w:jc w:val="center"/>
        </w:trPr>
        <w:tc>
          <w:tcPr>
            <w:tcW w:w="7566" w:type="dxa"/>
          </w:tcPr>
          <w:p w:rsidR="00D346CB" w:rsidRPr="00D346CB" w:rsidRDefault="00D346CB" w:rsidP="00D346CB">
            <w:pPr>
              <w:tabs>
                <w:tab w:val="right" w:pos="4257"/>
              </w:tabs>
              <w:spacing w:line="360" w:lineRule="auto"/>
              <w:rPr>
                <w:sz w:val="28"/>
                <w:szCs w:val="28"/>
              </w:rPr>
            </w:pPr>
            <w:r w:rsidRPr="00D346CB">
              <w:rPr>
                <w:rFonts w:hint="eastAsia"/>
                <w:sz w:val="28"/>
                <w:szCs w:val="28"/>
              </w:rPr>
              <w:t>担任学院学生会与团委副部长及以上干部；担任学校三农协会副会长以上干部</w:t>
            </w:r>
            <w:r w:rsidRPr="00D346CB">
              <w:rPr>
                <w:sz w:val="28"/>
                <w:szCs w:val="28"/>
              </w:rPr>
              <w:tab/>
            </w:r>
          </w:p>
        </w:tc>
        <w:tc>
          <w:tcPr>
            <w:tcW w:w="956" w:type="dxa"/>
          </w:tcPr>
          <w:p w:rsidR="00D346CB" w:rsidRPr="00D346CB" w:rsidRDefault="00D346CB" w:rsidP="00D346CB">
            <w:pPr>
              <w:spacing w:line="360" w:lineRule="auto"/>
              <w:rPr>
                <w:sz w:val="28"/>
                <w:szCs w:val="28"/>
              </w:rPr>
            </w:pPr>
            <w:r w:rsidRPr="00D346CB">
              <w:rPr>
                <w:rFonts w:hint="eastAsia"/>
                <w:sz w:val="28"/>
                <w:szCs w:val="28"/>
              </w:rPr>
              <w:t>5</w:t>
            </w:r>
          </w:p>
        </w:tc>
      </w:tr>
      <w:tr w:rsidR="00D346CB" w:rsidRPr="00D346CB" w:rsidTr="007A3BA8">
        <w:trPr>
          <w:jc w:val="center"/>
        </w:trPr>
        <w:tc>
          <w:tcPr>
            <w:tcW w:w="7566" w:type="dxa"/>
          </w:tcPr>
          <w:p w:rsidR="00D346CB" w:rsidRPr="00D346CB" w:rsidRDefault="00D346CB" w:rsidP="00D346CB">
            <w:pPr>
              <w:spacing w:line="360" w:lineRule="auto"/>
              <w:rPr>
                <w:sz w:val="28"/>
                <w:szCs w:val="28"/>
              </w:rPr>
            </w:pPr>
            <w:r w:rsidRPr="00D346CB">
              <w:rPr>
                <w:rFonts w:hint="eastAsia"/>
                <w:sz w:val="28"/>
                <w:szCs w:val="28"/>
              </w:rPr>
              <w:t>担任班长与支部书记</w:t>
            </w:r>
          </w:p>
        </w:tc>
        <w:tc>
          <w:tcPr>
            <w:tcW w:w="956" w:type="dxa"/>
          </w:tcPr>
          <w:p w:rsidR="00D346CB" w:rsidRPr="00D346CB" w:rsidRDefault="00D346CB" w:rsidP="00D346CB">
            <w:pPr>
              <w:spacing w:line="360" w:lineRule="auto"/>
              <w:rPr>
                <w:sz w:val="28"/>
                <w:szCs w:val="28"/>
              </w:rPr>
            </w:pPr>
            <w:r w:rsidRPr="00D346CB">
              <w:rPr>
                <w:rFonts w:hint="eastAsia"/>
                <w:sz w:val="28"/>
                <w:szCs w:val="28"/>
              </w:rPr>
              <w:t>3</w:t>
            </w:r>
          </w:p>
        </w:tc>
      </w:tr>
      <w:tr w:rsidR="00D346CB" w:rsidRPr="00D346CB" w:rsidTr="007A3BA8">
        <w:trPr>
          <w:jc w:val="center"/>
        </w:trPr>
        <w:tc>
          <w:tcPr>
            <w:tcW w:w="7566" w:type="dxa"/>
          </w:tcPr>
          <w:p w:rsidR="00D346CB" w:rsidRPr="00D346CB" w:rsidRDefault="00D346CB" w:rsidP="00D346CB">
            <w:pPr>
              <w:spacing w:line="360" w:lineRule="auto"/>
              <w:rPr>
                <w:sz w:val="28"/>
                <w:szCs w:val="28"/>
              </w:rPr>
            </w:pPr>
            <w:r w:rsidRPr="00D346CB">
              <w:rPr>
                <w:rFonts w:hint="eastAsia"/>
                <w:sz w:val="28"/>
                <w:szCs w:val="28"/>
              </w:rPr>
              <w:t>担任一般班干部</w:t>
            </w:r>
          </w:p>
        </w:tc>
        <w:tc>
          <w:tcPr>
            <w:tcW w:w="956" w:type="dxa"/>
          </w:tcPr>
          <w:p w:rsidR="00D346CB" w:rsidRPr="00D346CB" w:rsidRDefault="00D346CB" w:rsidP="00D346CB">
            <w:pPr>
              <w:spacing w:line="360" w:lineRule="auto"/>
              <w:rPr>
                <w:sz w:val="28"/>
                <w:szCs w:val="28"/>
              </w:rPr>
            </w:pPr>
            <w:r w:rsidRPr="00D346CB">
              <w:rPr>
                <w:rFonts w:hint="eastAsia"/>
                <w:sz w:val="28"/>
                <w:szCs w:val="28"/>
              </w:rPr>
              <w:t>1</w:t>
            </w:r>
          </w:p>
        </w:tc>
      </w:tr>
    </w:tbl>
    <w:p w:rsidR="00D346CB" w:rsidRPr="00D346CB" w:rsidRDefault="00D346CB" w:rsidP="00D346CB">
      <w:pPr>
        <w:tabs>
          <w:tab w:val="left" w:pos="5520"/>
        </w:tabs>
        <w:spacing w:line="360" w:lineRule="auto"/>
        <w:ind w:firstLineChars="200" w:firstLine="562"/>
        <w:rPr>
          <w:b/>
          <w:sz w:val="28"/>
          <w:szCs w:val="28"/>
        </w:rPr>
      </w:pPr>
    </w:p>
    <w:p w:rsidR="00D346CB" w:rsidRDefault="00D346CB" w:rsidP="00E92F85"/>
    <w:p w:rsidR="00D346CB" w:rsidRPr="00D346CB" w:rsidRDefault="00D346CB" w:rsidP="00D346CB"/>
    <w:p w:rsidR="00D346CB" w:rsidRPr="00D346CB" w:rsidRDefault="00D346CB" w:rsidP="00D346CB"/>
    <w:p w:rsidR="00D346CB" w:rsidRPr="00D346CB" w:rsidRDefault="00D346CB" w:rsidP="00D346CB"/>
    <w:p w:rsidR="00D346CB" w:rsidRPr="00D346CB" w:rsidRDefault="00D346CB" w:rsidP="00D346CB"/>
    <w:p w:rsidR="00D346CB" w:rsidRPr="00D346CB" w:rsidRDefault="00D346CB" w:rsidP="00D346CB"/>
    <w:p w:rsidR="00D346CB" w:rsidRPr="00D346CB" w:rsidRDefault="00D346CB" w:rsidP="00D346CB"/>
    <w:p w:rsidR="00D346CB" w:rsidRPr="00D346CB" w:rsidRDefault="00D346CB" w:rsidP="00D346CB"/>
    <w:p w:rsidR="00D346CB" w:rsidRDefault="00D346CB" w:rsidP="00D346CB"/>
    <w:p w:rsidR="00D346CB" w:rsidRPr="00D346CB" w:rsidRDefault="00D346CB" w:rsidP="00D346CB">
      <w:pPr>
        <w:sectPr w:rsidR="00D346CB" w:rsidRPr="00D346CB">
          <w:footerReference w:type="default" r:id="rId8"/>
          <w:pgSz w:w="11906" w:h="16838"/>
          <w:pgMar w:top="1440" w:right="1800" w:bottom="1440" w:left="1800" w:header="851" w:footer="992" w:gutter="0"/>
          <w:cols w:space="425"/>
          <w:docGrid w:type="lines" w:linePitch="312"/>
        </w:sectPr>
      </w:pPr>
    </w:p>
    <w:p w:rsidR="00D346CB" w:rsidRDefault="00D346CB"/>
    <w:p w:rsidR="008A7171" w:rsidRPr="00D346CB" w:rsidRDefault="00D346CB" w:rsidP="00D346CB">
      <w:pPr>
        <w:tabs>
          <w:tab w:val="left" w:pos="1200"/>
        </w:tabs>
      </w:pPr>
      <w:r>
        <w:tab/>
      </w:r>
    </w:p>
    <w:sectPr w:rsidR="008A7171" w:rsidRPr="00D346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B83" w:rsidRDefault="005E0B83" w:rsidP="00E92F85">
      <w:r>
        <w:separator/>
      </w:r>
    </w:p>
  </w:endnote>
  <w:endnote w:type="continuationSeparator" w:id="0">
    <w:p w:rsidR="005E0B83" w:rsidRDefault="005E0B83" w:rsidP="00E9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03110"/>
      <w:docPartObj>
        <w:docPartGallery w:val="Page Numbers (Bottom of Page)"/>
        <w:docPartUnique/>
      </w:docPartObj>
    </w:sdtPr>
    <w:sdtContent>
      <w:p w:rsidR="00D346CB" w:rsidRDefault="00D346CB">
        <w:pPr>
          <w:pStyle w:val="a4"/>
          <w:jc w:val="center"/>
        </w:pPr>
        <w:r>
          <w:fldChar w:fldCharType="begin"/>
        </w:r>
        <w:r>
          <w:instrText>PAGE   \* MERGEFORMAT</w:instrText>
        </w:r>
        <w:r>
          <w:fldChar w:fldCharType="separate"/>
        </w:r>
        <w:r w:rsidR="00933056" w:rsidRPr="00933056">
          <w:rPr>
            <w:noProof/>
            <w:lang w:val="zh-CN"/>
          </w:rPr>
          <w:t>2</w:t>
        </w:r>
        <w:r>
          <w:fldChar w:fldCharType="end"/>
        </w:r>
      </w:p>
    </w:sdtContent>
  </w:sdt>
  <w:p w:rsidR="00D346CB" w:rsidRDefault="00D346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B83" w:rsidRDefault="005E0B83" w:rsidP="00E92F85">
      <w:r>
        <w:separator/>
      </w:r>
    </w:p>
  </w:footnote>
  <w:footnote w:type="continuationSeparator" w:id="0">
    <w:p w:rsidR="005E0B83" w:rsidRDefault="005E0B83" w:rsidP="00E92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3B67"/>
    <w:multiLevelType w:val="hybridMultilevel"/>
    <w:tmpl w:val="46F6C476"/>
    <w:lvl w:ilvl="0" w:tplc="A0D45F02">
      <w:start w:val="1"/>
      <w:numFmt w:val="japaneseCounting"/>
      <w:lvlText w:val="%1、"/>
      <w:lvlJc w:val="left"/>
      <w:pPr>
        <w:ind w:left="1280" w:hanging="720"/>
      </w:pPr>
      <w:rPr>
        <w:rFonts w:asciiTheme="minorHAnsi" w:eastAsiaTheme="minorEastAsia" w:hAnsiTheme="minorHAnsi" w:cs="宋体" w:hint="default"/>
        <w:color w:val="00000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7F"/>
    <w:rsid w:val="001546D2"/>
    <w:rsid w:val="00596AAB"/>
    <w:rsid w:val="005B2B7F"/>
    <w:rsid w:val="005E0B83"/>
    <w:rsid w:val="008A7171"/>
    <w:rsid w:val="00933056"/>
    <w:rsid w:val="00D346CB"/>
    <w:rsid w:val="00E92F85"/>
    <w:rsid w:val="00FC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F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F85"/>
    <w:rPr>
      <w:sz w:val="18"/>
      <w:szCs w:val="18"/>
    </w:rPr>
  </w:style>
  <w:style w:type="paragraph" w:styleId="a4">
    <w:name w:val="footer"/>
    <w:basedOn w:val="a"/>
    <w:link w:val="Char0"/>
    <w:uiPriority w:val="99"/>
    <w:unhideWhenUsed/>
    <w:rsid w:val="00E92F85"/>
    <w:pPr>
      <w:tabs>
        <w:tab w:val="center" w:pos="4153"/>
        <w:tab w:val="right" w:pos="8306"/>
      </w:tabs>
      <w:snapToGrid w:val="0"/>
      <w:jc w:val="left"/>
    </w:pPr>
    <w:rPr>
      <w:sz w:val="18"/>
      <w:szCs w:val="18"/>
    </w:rPr>
  </w:style>
  <w:style w:type="character" w:customStyle="1" w:styleId="Char0">
    <w:name w:val="页脚 Char"/>
    <w:basedOn w:val="a0"/>
    <w:link w:val="a4"/>
    <w:uiPriority w:val="99"/>
    <w:rsid w:val="00E92F85"/>
    <w:rPr>
      <w:sz w:val="18"/>
      <w:szCs w:val="18"/>
    </w:rPr>
  </w:style>
  <w:style w:type="paragraph" w:styleId="a5">
    <w:name w:val="List Paragraph"/>
    <w:basedOn w:val="a"/>
    <w:uiPriority w:val="34"/>
    <w:qFormat/>
    <w:rsid w:val="00E92F8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F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F85"/>
    <w:rPr>
      <w:sz w:val="18"/>
      <w:szCs w:val="18"/>
    </w:rPr>
  </w:style>
  <w:style w:type="paragraph" w:styleId="a4">
    <w:name w:val="footer"/>
    <w:basedOn w:val="a"/>
    <w:link w:val="Char0"/>
    <w:uiPriority w:val="99"/>
    <w:unhideWhenUsed/>
    <w:rsid w:val="00E92F85"/>
    <w:pPr>
      <w:tabs>
        <w:tab w:val="center" w:pos="4153"/>
        <w:tab w:val="right" w:pos="8306"/>
      </w:tabs>
      <w:snapToGrid w:val="0"/>
      <w:jc w:val="left"/>
    </w:pPr>
    <w:rPr>
      <w:sz w:val="18"/>
      <w:szCs w:val="18"/>
    </w:rPr>
  </w:style>
  <w:style w:type="character" w:customStyle="1" w:styleId="Char0">
    <w:name w:val="页脚 Char"/>
    <w:basedOn w:val="a0"/>
    <w:link w:val="a4"/>
    <w:uiPriority w:val="99"/>
    <w:rsid w:val="00E92F85"/>
    <w:rPr>
      <w:sz w:val="18"/>
      <w:szCs w:val="18"/>
    </w:rPr>
  </w:style>
  <w:style w:type="paragraph" w:styleId="a5">
    <w:name w:val="List Paragraph"/>
    <w:basedOn w:val="a"/>
    <w:uiPriority w:val="34"/>
    <w:qFormat/>
    <w:rsid w:val="00E92F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2017-10-15T06:05:00Z</dcterms:created>
  <dcterms:modified xsi:type="dcterms:W3CDTF">2017-10-15T06:43:00Z</dcterms:modified>
</cp:coreProperties>
</file>